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3E68F911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B876A3">
        <w:rPr>
          <w:rFonts w:ascii="Times New Roman" w:hAnsi="Times New Roman"/>
          <w:sz w:val="56"/>
          <w:szCs w:val="96"/>
        </w:rPr>
        <w:t>5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148262D" w14:textId="63C05751" w:rsidR="00325635" w:rsidRPr="00AF45FA" w:rsidRDefault="00577D43" w:rsidP="0032563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325635" w:rsidRPr="00325635">
        <w:rPr>
          <w:rFonts w:ascii="Times New Roman" w:hAnsi="Times New Roman"/>
          <w:sz w:val="24"/>
          <w:szCs w:val="24"/>
        </w:rPr>
        <w:t>19-22 febbraio, 2-4 aprile, 28-31 maggio, 16-19 luglio, 10-13 settembre, 25-29 novembre</w:t>
      </w:r>
    </w:p>
    <w:p w14:paraId="69E989C1" w14:textId="2169C21A" w:rsidR="00372EE8" w:rsidRDefault="00372EE8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6AD32" w14:textId="4FBFE87C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325635">
        <w:rPr>
          <w:rFonts w:ascii="Times New Roman" w:hAnsi="Times New Roman"/>
          <w:sz w:val="24"/>
          <w:szCs w:val="24"/>
        </w:rPr>
        <w:t>20 gennaio</w:t>
      </w:r>
      <w:r w:rsidR="000A3897">
        <w:rPr>
          <w:rFonts w:ascii="Times New Roman" w:hAnsi="Times New Roman"/>
          <w:sz w:val="24"/>
          <w:szCs w:val="24"/>
        </w:rPr>
        <w:t xml:space="preserve">, </w:t>
      </w:r>
      <w:r w:rsidR="00325635">
        <w:rPr>
          <w:rFonts w:ascii="Times New Roman" w:hAnsi="Times New Roman"/>
          <w:sz w:val="24"/>
          <w:szCs w:val="24"/>
        </w:rPr>
        <w:t>3 marzo</w:t>
      </w:r>
      <w:r w:rsidR="000A3897">
        <w:rPr>
          <w:rFonts w:ascii="Times New Roman" w:hAnsi="Times New Roman"/>
          <w:sz w:val="24"/>
          <w:szCs w:val="24"/>
        </w:rPr>
        <w:t>,</w:t>
      </w:r>
      <w:r w:rsidR="00325635">
        <w:rPr>
          <w:rFonts w:ascii="Times New Roman" w:hAnsi="Times New Roman"/>
          <w:sz w:val="24"/>
          <w:szCs w:val="24"/>
        </w:rPr>
        <w:t xml:space="preserve"> </w:t>
      </w:r>
      <w:r w:rsidR="00B059E2">
        <w:rPr>
          <w:rFonts w:ascii="Times New Roman" w:hAnsi="Times New Roman"/>
          <w:sz w:val="24"/>
          <w:szCs w:val="24"/>
        </w:rPr>
        <w:t>28 aprile</w:t>
      </w:r>
      <w:bookmarkStart w:id="0" w:name="_GoBack"/>
      <w:bookmarkEnd w:id="0"/>
      <w:r w:rsidR="00325635">
        <w:rPr>
          <w:rFonts w:ascii="Times New Roman" w:hAnsi="Times New Roman"/>
          <w:sz w:val="24"/>
          <w:szCs w:val="24"/>
        </w:rPr>
        <w:t>,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E1794D">
        <w:rPr>
          <w:rFonts w:ascii="Times New Roman" w:hAnsi="Times New Roman"/>
          <w:sz w:val="24"/>
          <w:szCs w:val="24"/>
        </w:rPr>
        <w:t>1</w:t>
      </w:r>
      <w:r w:rsidR="00325635">
        <w:rPr>
          <w:rFonts w:ascii="Times New Roman" w:hAnsi="Times New Roman"/>
          <w:sz w:val="24"/>
          <w:szCs w:val="24"/>
        </w:rPr>
        <w:t>3</w:t>
      </w:r>
      <w:r w:rsidR="000A3897">
        <w:rPr>
          <w:rFonts w:ascii="Times New Roman" w:hAnsi="Times New Roman"/>
          <w:sz w:val="24"/>
          <w:szCs w:val="24"/>
        </w:rPr>
        <w:t xml:space="preserve"> giugno, </w:t>
      </w:r>
      <w:r w:rsidR="00325635">
        <w:rPr>
          <w:rFonts w:ascii="Times New Roman" w:hAnsi="Times New Roman"/>
          <w:sz w:val="24"/>
          <w:szCs w:val="24"/>
        </w:rPr>
        <w:t>8 agosto</w:t>
      </w:r>
      <w:r w:rsidR="000A3897">
        <w:rPr>
          <w:rFonts w:ascii="Times New Roman" w:hAnsi="Times New Roman"/>
          <w:sz w:val="24"/>
          <w:szCs w:val="24"/>
        </w:rPr>
        <w:t xml:space="preserve"> e </w:t>
      </w:r>
      <w:r w:rsidR="00325635">
        <w:rPr>
          <w:rFonts w:ascii="Times New Roman" w:hAnsi="Times New Roman"/>
          <w:sz w:val="24"/>
          <w:szCs w:val="24"/>
        </w:rPr>
        <w:t>24</w:t>
      </w:r>
      <w:r w:rsidR="000A3897">
        <w:rPr>
          <w:rFonts w:ascii="Times New Roman" w:hAnsi="Times New Roman"/>
          <w:sz w:val="24"/>
          <w:szCs w:val="24"/>
        </w:rPr>
        <w:t>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75756E2B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 w:rsidRPr="000A2314">
        <w:rPr>
          <w:rFonts w:ascii="Times New Roman" w:hAnsi="Times New Roman"/>
          <w:b/>
          <w:sz w:val="24"/>
          <w:szCs w:val="24"/>
        </w:rPr>
        <w:t>sei</w:t>
      </w:r>
      <w:r w:rsidR="003A19FE" w:rsidRPr="000A2314">
        <w:rPr>
          <w:rFonts w:ascii="Times New Roman" w:hAnsi="Times New Roman"/>
          <w:b/>
          <w:sz w:val="24"/>
          <w:szCs w:val="24"/>
        </w:rPr>
        <w:t xml:space="preserve"> </w:t>
      </w:r>
      <w:r w:rsidR="000138DD" w:rsidRPr="000A2314">
        <w:rPr>
          <w:rFonts w:ascii="Times New Roman" w:hAnsi="Times New Roman"/>
          <w:b/>
          <w:sz w:val="24"/>
          <w:szCs w:val="24"/>
        </w:rPr>
        <w:t>incontri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682CD684" w14:textId="7EBF884B" w:rsidR="00010BF8" w:rsidRPr="003E7660" w:rsidRDefault="00405D4A" w:rsidP="00010B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Ogni incontro</w:t>
      </w:r>
      <w:r w:rsidR="004C501D" w:rsidRPr="005507A2">
        <w:rPr>
          <w:rFonts w:ascii="Times New Roman" w:hAnsi="Times New Roman"/>
          <w:sz w:val="24"/>
          <w:szCs w:val="24"/>
        </w:rPr>
        <w:t>,</w:t>
      </w:r>
      <w:r w:rsidR="004C501D" w:rsidRPr="005507A2">
        <w:rPr>
          <w:rFonts w:ascii="Times New Roman" w:hAnsi="Times New Roman"/>
          <w:color w:val="000000" w:themeColor="text1"/>
          <w:sz w:val="24"/>
          <w:szCs w:val="24"/>
        </w:rPr>
        <w:t xml:space="preserve"> di tre/cinque giornate ciascuno,</w:t>
      </w:r>
      <w:r w:rsidRPr="005507A2">
        <w:rPr>
          <w:rFonts w:ascii="Times New Roman" w:hAnsi="Times New Roman"/>
          <w:sz w:val="24"/>
          <w:szCs w:val="24"/>
        </w:rPr>
        <w:t xml:space="preserve"> si svolge presso la Fondazione Giorgio Cini, sull</w:t>
      </w:r>
      <w:r w:rsidR="000F47D5" w:rsidRPr="005507A2">
        <w:rPr>
          <w:rFonts w:ascii="Times New Roman" w:hAnsi="Times New Roman"/>
          <w:sz w:val="24"/>
          <w:szCs w:val="24"/>
        </w:rPr>
        <w:t>’</w:t>
      </w:r>
      <w:r w:rsidRPr="005507A2">
        <w:rPr>
          <w:rFonts w:ascii="Times New Roman" w:hAnsi="Times New Roman"/>
          <w:sz w:val="24"/>
          <w:szCs w:val="24"/>
        </w:rPr>
        <w:t>Isola di San Giorgio Maggiore, a Venezia</w:t>
      </w:r>
      <w:r w:rsidR="004C501D" w:rsidRPr="005507A2">
        <w:rPr>
          <w:rFonts w:ascii="Times New Roman" w:hAnsi="Times New Roman"/>
          <w:sz w:val="24"/>
          <w:szCs w:val="24"/>
        </w:rPr>
        <w:t>.</w:t>
      </w:r>
    </w:p>
    <w:p w14:paraId="09C3BF2F" w14:textId="018237D0" w:rsidR="00372EE8" w:rsidRPr="00010BF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F8">
        <w:rPr>
          <w:rFonts w:ascii="Times New Roman" w:hAnsi="Times New Roman"/>
          <w:sz w:val="24"/>
          <w:szCs w:val="24"/>
        </w:rPr>
        <w:t>I docenti sono</w:t>
      </w:r>
      <w:r w:rsidR="00C85FB9" w:rsidRPr="00010BF8">
        <w:rPr>
          <w:rFonts w:ascii="Times New Roman" w:hAnsi="Times New Roman"/>
          <w:sz w:val="24"/>
          <w:szCs w:val="24"/>
        </w:rPr>
        <w:t xml:space="preserve"> </w:t>
      </w:r>
      <w:r w:rsidR="00200192" w:rsidRPr="00010BF8">
        <w:rPr>
          <w:rFonts w:ascii="Times New Roman" w:hAnsi="Times New Roman"/>
          <w:b/>
          <w:sz w:val="24"/>
          <w:szCs w:val="24"/>
        </w:rPr>
        <w:t>Gemma Bertagnolli</w:t>
      </w:r>
      <w:r w:rsidR="00D33F18" w:rsidRPr="00010BF8">
        <w:rPr>
          <w:rFonts w:ascii="Times New Roman" w:hAnsi="Times New Roman"/>
          <w:sz w:val="24"/>
          <w:szCs w:val="24"/>
        </w:rPr>
        <w:t xml:space="preserve">, 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010BF8" w:rsidRPr="00010BF8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010BF8"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r w:rsidR="00010BF8"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794D" w:rsidRPr="00010BF8">
        <w:rPr>
          <w:rFonts w:ascii="Times New Roman" w:hAnsi="Times New Roman"/>
          <w:b/>
          <w:sz w:val="24"/>
          <w:szCs w:val="24"/>
        </w:rPr>
        <w:t>Cangemi</w:t>
      </w:r>
      <w:r w:rsidR="00E1794D" w:rsidRPr="00010BF8">
        <w:rPr>
          <w:rFonts w:ascii="Times New Roman" w:hAnsi="Times New Roman"/>
          <w:sz w:val="24"/>
          <w:szCs w:val="24"/>
        </w:rPr>
        <w:t xml:space="preserve"> e </w:t>
      </w:r>
      <w:r w:rsidR="00200192" w:rsidRPr="00010BF8">
        <w:rPr>
          <w:rFonts w:ascii="Times New Roman" w:hAnsi="Times New Roman"/>
          <w:b/>
          <w:sz w:val="24"/>
          <w:szCs w:val="24"/>
        </w:rPr>
        <w:t>Antonio Frigé</w:t>
      </w:r>
      <w:r w:rsidR="000A3897" w:rsidRPr="00010BF8">
        <w:rPr>
          <w:rFonts w:ascii="Times New Roman" w:hAnsi="Times New Roman"/>
          <w:sz w:val="24"/>
          <w:szCs w:val="24"/>
        </w:rPr>
        <w:t>.</w:t>
      </w:r>
    </w:p>
    <w:p w14:paraId="75FE209B" w14:textId="29A71954" w:rsidR="005D23F2" w:rsidRPr="005D23F2" w:rsidRDefault="005D23F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1963B6D5" w14:textId="77777777" w:rsidR="00325635" w:rsidRDefault="00325635" w:rsidP="0032563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2E65F0" w14:textId="00202CB1" w:rsidR="00010BF8" w:rsidRPr="00010BF8" w:rsidRDefault="00010BF8" w:rsidP="00325635">
      <w:p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10BF8">
        <w:rPr>
          <w:rFonts w:ascii="Times New Roman" w:hAnsi="Times New Roman"/>
          <w:color w:val="000000" w:themeColor="text1"/>
          <w:sz w:val="24"/>
          <w:szCs w:val="24"/>
          <w:u w:val="single"/>
        </w:rPr>
        <w:t>Calendario degli Incontri</w:t>
      </w:r>
    </w:p>
    <w:p w14:paraId="36A1D61B" w14:textId="7C138D3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19-22 febbraio</w:t>
      </w:r>
    </w:p>
    <w:p w14:paraId="799F8E71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9286D9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1F00893B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20 febbraio alle ore 18.00</w:t>
      </w:r>
    </w:p>
    <w:p w14:paraId="729D54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BBE78F" w14:textId="22F6FFEA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2-4 aprile</w:t>
      </w:r>
    </w:p>
    <w:p w14:paraId="7BAF2167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basso continuo</w:t>
      </w:r>
    </w:p>
    <w:p w14:paraId="08A15F1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Antonio Frigé</w:t>
      </w:r>
    </w:p>
    <w:p w14:paraId="31C898F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Conferenza musicologica giovedì 3 aprile alle ore 18.00</w:t>
      </w:r>
    </w:p>
    <w:p w14:paraId="77A21A3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D5B1CA" w14:textId="600067C8" w:rsidR="00325635" w:rsidRPr="00010BF8" w:rsidRDefault="00BE6454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3-6 giugno</w:t>
      </w:r>
    </w:p>
    <w:p w14:paraId="41125033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69B88B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Ver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ó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nica Cangemi</w:t>
      </w:r>
    </w:p>
    <w:p w14:paraId="7AC813C5" w14:textId="4B83380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</w:t>
      </w:r>
      <w:r w:rsidR="00BE6454">
        <w:rPr>
          <w:rFonts w:ascii="Times New Roman" w:hAnsi="Times New Roman"/>
          <w:bCs/>
          <w:color w:val="000000" w:themeColor="text1"/>
          <w:sz w:val="24"/>
          <w:szCs w:val="24"/>
        </w:rPr>
        <w:t>5 giugno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cultura veneziana a Dresda. Vivaldi – Pisendel – Casanova».</w:t>
      </w:r>
    </w:p>
    <w:p w14:paraId="7691D419" w14:textId="5170C1C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</w:t>
      </w:r>
      <w:r w:rsidR="00BE6454">
        <w:rPr>
          <w:rFonts w:ascii="Times New Roman" w:hAnsi="Times New Roman"/>
          <w:bCs/>
          <w:color w:val="000000" w:themeColor="text1"/>
          <w:sz w:val="24"/>
          <w:szCs w:val="24"/>
        </w:rPr>
        <w:t>venerdì 6 giugno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alle ore 12.00</w:t>
      </w:r>
    </w:p>
    <w:p w14:paraId="15447EA0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82ACA8" w14:textId="58EA81C2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15-19 luglio</w:t>
      </w:r>
    </w:p>
    <w:p w14:paraId="5726805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7B15BB14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BB6E0AF" w14:textId="07AC28E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Tavola rotonda, a cura di Giada Viviani</w:t>
      </w:r>
      <w:r w:rsidR="005507A2" w:rsidRPr="005507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giovedì 17 luglio alle ore 17.00,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«Casanova prima di Casanova. Costruzione culturale del mito del libertino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D65B24" w14:textId="72AA6129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19 luglio alle ore 12.00, 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 xml:space="preserve">dedicato al Dramma per musica </w:t>
      </w:r>
      <w:r w:rsidRPr="00010BF8">
        <w:rPr>
          <w:rFonts w:ascii="Times New Roman" w:hAnsi="Times New Roman"/>
          <w:i/>
          <w:color w:val="000000" w:themeColor="text1"/>
          <w:sz w:val="24"/>
          <w:szCs w:val="24"/>
        </w:rPr>
        <w:t>L’inganno trionfante in amore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, la cui prima rappresentazione ha avuto luogo nell’autunno del 1725, anno di nascita di Giacomo Casanova, al Teatro S. Angelo di Venezia.</w:t>
      </w:r>
    </w:p>
    <w:p w14:paraId="17732516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626887" w14:textId="65081F74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10-13 settembre</w:t>
      </w:r>
    </w:p>
    <w:p w14:paraId="23973D33" w14:textId="77777777" w:rsidR="00010BF8" w:rsidRPr="00010BF8" w:rsidRDefault="00010BF8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5550E1F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B6F4E3" w14:textId="22565621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Conferenza musicologica giovedì 11 settembre alle ore 18.00, dal titolo: </w:t>
      </w: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«I limiti del potere nel XVIII secolo. Il ruolo del potere e dei governanti nella gestione del governo nelle opere vivaldiane»</w:t>
      </w:r>
      <w:r w:rsidR="005507A2" w:rsidRPr="005507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DD69CE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13 settembre alle ore 12.00</w:t>
      </w:r>
    </w:p>
    <w:p w14:paraId="5030C64C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342FDE" w14:textId="6A23FBF3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26-29 novembre</w:t>
      </w:r>
    </w:p>
    <w:p w14:paraId="3F1D44D2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Corso di perfezionamento dedicato al canto</w:t>
      </w:r>
    </w:p>
    <w:p w14:paraId="60E5F8CA" w14:textId="77777777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>Docente: Gemma Bertagnolli</w:t>
      </w:r>
    </w:p>
    <w:p w14:paraId="064B3FA1" w14:textId="5AE7A02B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Conferenza musicologica giovedì 27 novembre alle ore 18.00, dal titolo: </w:t>
      </w:r>
      <w:r w:rsidRPr="00010BF8">
        <w:rPr>
          <w:rFonts w:ascii="Times New Roman" w:hAnsi="Times New Roman"/>
          <w:b/>
          <w:color w:val="000000" w:themeColor="text1"/>
          <w:sz w:val="24"/>
          <w:szCs w:val="24"/>
        </w:rPr>
        <w:t>«La Romanina, il Bortoli, il Noris, l’Orlandini</w:t>
      </w:r>
      <w:r w:rsidRPr="00010BF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alii. </w:t>
      </w:r>
      <w:r w:rsidRPr="00010BF8">
        <w:rPr>
          <w:rFonts w:ascii="Times New Roman" w:hAnsi="Times New Roman"/>
          <w:b/>
          <w:iCs/>
          <w:color w:val="000000" w:themeColor="text1"/>
          <w:sz w:val="24"/>
          <w:szCs w:val="24"/>
        </w:rPr>
        <w:t>Cantanti, librettisti e concorrenti vivaldiani nelle caricature zanettiane»</w:t>
      </w:r>
      <w:r w:rsidR="005507A2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14:paraId="479F193F" w14:textId="12335D88" w:rsidR="00325635" w:rsidRPr="00010BF8" w:rsidRDefault="00325635" w:rsidP="00010BF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0BF8">
        <w:rPr>
          <w:rFonts w:ascii="Times New Roman" w:hAnsi="Times New Roman"/>
          <w:b/>
          <w:bCs/>
          <w:color w:val="000000" w:themeColor="text1"/>
          <w:sz w:val="24"/>
          <w:szCs w:val="24"/>
        </w:rPr>
        <w:t>Concerto</w:t>
      </w:r>
      <w:r w:rsidRPr="00010B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finale degli allievi sabato 29 novembre alle ore 12.00</w:t>
      </w:r>
      <w:r w:rsidRPr="00010BF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E69362" w14:textId="77777777" w:rsidR="00FE5F74" w:rsidRDefault="00FE5F74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54044E5" w14:textId="77777777" w:rsidR="003E7660" w:rsidRPr="00FE5F74" w:rsidRDefault="003E7660" w:rsidP="00010BF8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3C65021" w14:textId="49817415" w:rsidR="004D7C48" w:rsidRPr="00EE3D4B" w:rsidRDefault="00FE127B" w:rsidP="00EE3D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07A2">
        <w:rPr>
          <w:rFonts w:ascii="Times New Roman" w:hAnsi="Times New Roman"/>
          <w:sz w:val="24"/>
          <w:szCs w:val="24"/>
        </w:rPr>
        <w:t>I brani presentati dal</w:t>
      </w:r>
      <w:r w:rsidR="00010BF8" w:rsidRPr="005507A2">
        <w:rPr>
          <w:rFonts w:ascii="Times New Roman" w:hAnsi="Times New Roman"/>
          <w:sz w:val="24"/>
          <w:szCs w:val="24"/>
        </w:rPr>
        <w:t>/la</w:t>
      </w:r>
      <w:r w:rsidRPr="005507A2">
        <w:rPr>
          <w:rFonts w:ascii="Times New Roman" w:hAnsi="Times New Roman"/>
          <w:sz w:val="24"/>
          <w:szCs w:val="24"/>
        </w:rPr>
        <w:t xml:space="preserve"> candidato</w:t>
      </w:r>
      <w:r w:rsidR="00010BF8" w:rsidRPr="005507A2">
        <w:rPr>
          <w:rFonts w:ascii="Times New Roman" w:hAnsi="Times New Roman"/>
          <w:sz w:val="24"/>
          <w:szCs w:val="24"/>
        </w:rPr>
        <w:t>/a</w:t>
      </w:r>
      <w:r w:rsidRPr="005507A2">
        <w:rPr>
          <w:rFonts w:ascii="Times New Roman" w:hAnsi="Times New Roman"/>
          <w:sz w:val="24"/>
          <w:szCs w:val="24"/>
        </w:rPr>
        <w:t xml:space="preserve"> potranno essere tratti dal repertorio </w:t>
      </w:r>
      <w:r w:rsidR="004D7C48" w:rsidRPr="005507A2">
        <w:rPr>
          <w:rFonts w:ascii="Times New Roman" w:hAnsi="Times New Roman"/>
          <w:sz w:val="24"/>
          <w:szCs w:val="24"/>
        </w:rPr>
        <w:t>da chiesa, da camera o per il teatro</w:t>
      </w:r>
      <w:r w:rsidRPr="005507A2">
        <w:rPr>
          <w:rFonts w:ascii="Times New Roman" w:hAnsi="Times New Roman"/>
          <w:sz w:val="24"/>
          <w:szCs w:val="24"/>
        </w:rPr>
        <w:t xml:space="preserve"> </w:t>
      </w:r>
      <w:r w:rsidR="00EE3D4B" w:rsidRPr="005507A2">
        <w:rPr>
          <w:rFonts w:ascii="Times New Roman" w:hAnsi="Times New Roman"/>
          <w:sz w:val="24"/>
          <w:szCs w:val="24"/>
        </w:rPr>
        <w:t>di Antonio Vivaldi</w:t>
      </w:r>
      <w:r w:rsidR="004C501D" w:rsidRPr="005507A2">
        <w:rPr>
          <w:rFonts w:ascii="Times New Roman" w:hAnsi="Times New Roman"/>
          <w:sz w:val="24"/>
          <w:szCs w:val="24"/>
        </w:rPr>
        <w:t>. G</w:t>
      </w:r>
      <w:r w:rsidR="00010BF8" w:rsidRPr="005507A2">
        <w:rPr>
          <w:rFonts w:ascii="Times New Roman" w:hAnsi="Times New Roman"/>
          <w:sz w:val="24"/>
          <w:szCs w:val="24"/>
        </w:rPr>
        <w:t xml:space="preserve">li incontri di </w:t>
      </w:r>
      <w:r w:rsidR="004C501D" w:rsidRPr="005507A2">
        <w:rPr>
          <w:rFonts w:ascii="Times New Roman" w:hAnsi="Times New Roman"/>
          <w:sz w:val="24"/>
          <w:szCs w:val="24"/>
        </w:rPr>
        <w:t>Luglio</w:t>
      </w:r>
      <w:r w:rsidR="00010BF8" w:rsidRPr="005507A2">
        <w:rPr>
          <w:rFonts w:ascii="Times New Roman" w:hAnsi="Times New Roman"/>
          <w:sz w:val="24"/>
          <w:szCs w:val="24"/>
        </w:rPr>
        <w:t xml:space="preserve"> e Settembre </w:t>
      </w:r>
      <w:r w:rsidR="004C501D" w:rsidRPr="005507A2">
        <w:rPr>
          <w:rFonts w:ascii="Times New Roman" w:hAnsi="Times New Roman"/>
          <w:sz w:val="24"/>
          <w:szCs w:val="24"/>
        </w:rPr>
        <w:t>verteranno su</w:t>
      </w:r>
      <w:r w:rsidR="00010BF8" w:rsidRPr="005507A2">
        <w:rPr>
          <w:rFonts w:ascii="Times New Roman" w:hAnsi="Times New Roman"/>
          <w:sz w:val="24"/>
          <w:szCs w:val="24"/>
        </w:rPr>
        <w:t xml:space="preserve"> un repertorio specifico che verrà fornito ai partecipanti dopo l’ammissione all’incontro</w:t>
      </w:r>
      <w:r w:rsidR="008E3A03" w:rsidRPr="005507A2">
        <w:rPr>
          <w:rFonts w:ascii="Times New Roman" w:hAnsi="Times New Roman"/>
          <w:sz w:val="24"/>
          <w:szCs w:val="24"/>
        </w:rPr>
        <w:t>.</w:t>
      </w:r>
    </w:p>
    <w:p w14:paraId="687B97A5" w14:textId="14E67B91" w:rsidR="00EE3D4B" w:rsidRPr="00482F8F" w:rsidRDefault="000C0514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Per tutti gli allievi effettivi ammessi, l</w:t>
      </w:r>
      <w:r w:rsidR="00EE3D4B">
        <w:t>’</w:t>
      </w:r>
      <w:r w:rsidR="00EE3D4B" w:rsidRPr="00482F8F">
        <w:t xml:space="preserve">Istituto Italiano Antonio Vivaldi metterà a disposizione </w:t>
      </w:r>
      <w:r w:rsidR="00EE3D4B" w:rsidRPr="005E3A1B">
        <w:rPr>
          <w:b/>
        </w:rPr>
        <w:t>borse di studio</w:t>
      </w:r>
      <w:r w:rsidR="00EE3D4B" w:rsidRPr="00482F8F">
        <w:t xml:space="preserve"> </w:t>
      </w:r>
      <w:r w:rsidR="00EE3D4B">
        <w:t>che copriranno le spese di iscrizione e frequenza del corso</w:t>
      </w:r>
      <w:r>
        <w:t>.</w:t>
      </w:r>
    </w:p>
    <w:p w14:paraId="687586C1" w14:textId="691F197A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inoltre la possibilità di soggiornare </w:t>
      </w:r>
      <w:r>
        <w:rPr>
          <w:rFonts w:ascii="Times New Roman" w:hAnsi="Times New Roman"/>
          <w:sz w:val="24"/>
          <w:szCs w:val="24"/>
        </w:rPr>
        <w:t xml:space="preserve">a un prezzo </w:t>
      </w:r>
      <w:r w:rsidRPr="00EE3D4B">
        <w:rPr>
          <w:rFonts w:ascii="Times New Roman" w:hAnsi="Times New Roman"/>
          <w:sz w:val="24"/>
          <w:szCs w:val="24"/>
        </w:rPr>
        <w:t>agevolato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127B">
        <w:rPr>
          <w:rFonts w:ascii="Times New Roman" w:hAnsi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7887FA33" w14:textId="61970868" w:rsidR="00A024BF" w:rsidRDefault="00AD605E" w:rsidP="00FC4B8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>i</w:t>
      </w:r>
      <w:r w:rsidR="005D23F2">
        <w:rPr>
          <w:b/>
        </w:rPr>
        <w:t xml:space="preserve"> </w:t>
      </w:r>
      <w:r w:rsidRPr="00947B45">
        <w:rPr>
          <w:b/>
        </w:rPr>
        <w:t>allievi effettivi</w:t>
      </w:r>
      <w:r w:rsidR="001E26FA">
        <w:t xml:space="preserve"> ai quali sarà rilasciato un attestato di frequenza.</w:t>
      </w:r>
    </w:p>
    <w:p w14:paraId="528C7DFC" w14:textId="5CC2DBCE" w:rsidR="00EE3D4B" w:rsidRDefault="00EE3D4B" w:rsidP="00EE3D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8F77FF" w:rsidRDefault="00EE3D4B" w:rsidP="00EE3D4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1052A230" w14:textId="0F387387" w:rsidR="00460A30" w:rsidRPr="00482F8F" w:rsidRDefault="00A97D30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candidati </w:t>
      </w:r>
      <w:r w:rsidR="00010BF8">
        <w:rPr>
          <w:rFonts w:ascii="Times New Roman" w:hAnsi="Times New Roman"/>
          <w:sz w:val="24"/>
          <w:szCs w:val="24"/>
        </w:rPr>
        <w:t xml:space="preserve">per gli incontri di </w:t>
      </w:r>
      <w:r w:rsidR="00010BF8" w:rsidRPr="00010BF8">
        <w:rPr>
          <w:rFonts w:ascii="Times New Roman" w:hAnsi="Times New Roman"/>
          <w:sz w:val="24"/>
          <w:szCs w:val="24"/>
          <w:u w:val="single"/>
        </w:rPr>
        <w:t>canto</w:t>
      </w:r>
      <w:r w:rsidR="00010BF8">
        <w:rPr>
          <w:rFonts w:ascii="Times New Roman" w:hAnsi="Times New Roman"/>
          <w:sz w:val="24"/>
          <w:szCs w:val="24"/>
        </w:rPr>
        <w:t xml:space="preserve"> </w:t>
      </w:r>
      <w:r w:rsidR="00405D4A" w:rsidRPr="005D23F2">
        <w:rPr>
          <w:rFonts w:ascii="Times New Roman" w:hAnsi="Times New Roman"/>
          <w:sz w:val="24"/>
          <w:szCs w:val="24"/>
        </w:rPr>
        <w:t>dovranno inviare all</w:t>
      </w:r>
      <w:r w:rsidR="000F47D5" w:rsidRPr="005D23F2">
        <w:rPr>
          <w:rFonts w:ascii="Times New Roman" w:hAnsi="Times New Roman"/>
          <w:sz w:val="24"/>
          <w:szCs w:val="24"/>
        </w:rPr>
        <w:t>’</w:t>
      </w:r>
      <w:r w:rsidR="00405D4A" w:rsidRPr="005D23F2">
        <w:rPr>
          <w:rFonts w:ascii="Times New Roman" w:hAnsi="Times New Roman"/>
          <w:sz w:val="24"/>
          <w:szCs w:val="24"/>
        </w:rPr>
        <w:t>indirizzo</w:t>
      </w:r>
      <w:r w:rsidR="00405D4A" w:rsidRPr="00482F8F">
        <w:rPr>
          <w:rFonts w:ascii="Times New Roman" w:hAnsi="Times New Roman"/>
          <w:sz w:val="24"/>
          <w:szCs w:val="24"/>
        </w:rPr>
        <w:t xml:space="preserve"> di posta elettro</w:t>
      </w:r>
      <w:r w:rsidR="00280A7A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280A7A" w:rsidRPr="00871C59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280A7A">
        <w:rPr>
          <w:rFonts w:ascii="Times New Roman" w:hAnsi="Times New Roman"/>
          <w:sz w:val="24"/>
          <w:szCs w:val="24"/>
        </w:rPr>
        <w:t xml:space="preserve">: 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592BEEC1" w14:textId="25BA1CA3" w:rsidR="00010BF8" w:rsidRPr="00482F8F" w:rsidRDefault="00010BF8" w:rsidP="00010BF8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candidati all’incontro sul </w:t>
      </w:r>
      <w:r w:rsidRPr="00010BF8">
        <w:rPr>
          <w:rFonts w:ascii="Times New Roman" w:hAnsi="Times New Roman"/>
          <w:sz w:val="24"/>
          <w:szCs w:val="24"/>
          <w:u w:val="single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sufficiente l’invio del curriculum e della copia del document</w:t>
      </w:r>
      <w:r w:rsidR="004C501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d’identità.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353B86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4D5F137F" w14:textId="77777777" w:rsidR="00253947" w:rsidRDefault="00253947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B3349" w14:textId="77777777" w:rsidR="00353B86" w:rsidRDefault="00353B86" w:rsidP="00FD1198">
      <w:pPr>
        <w:spacing w:after="0" w:line="240" w:lineRule="auto"/>
      </w:pPr>
      <w:r>
        <w:separator/>
      </w:r>
    </w:p>
  </w:endnote>
  <w:endnote w:type="continuationSeparator" w:id="0">
    <w:p w14:paraId="74BB56E4" w14:textId="77777777" w:rsidR="00353B86" w:rsidRDefault="00353B86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4623" w14:textId="77777777" w:rsidR="00353B86" w:rsidRDefault="00353B86" w:rsidP="00FD1198">
      <w:pPr>
        <w:spacing w:after="0" w:line="240" w:lineRule="auto"/>
      </w:pPr>
      <w:r>
        <w:separator/>
      </w:r>
    </w:p>
  </w:footnote>
  <w:footnote w:type="continuationSeparator" w:id="0">
    <w:p w14:paraId="1BF698A5" w14:textId="77777777" w:rsidR="00353B86" w:rsidRDefault="00353B86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0BF8"/>
    <w:rsid w:val="000138DD"/>
    <w:rsid w:val="00033027"/>
    <w:rsid w:val="00061C9B"/>
    <w:rsid w:val="00062519"/>
    <w:rsid w:val="00064B39"/>
    <w:rsid w:val="000916B3"/>
    <w:rsid w:val="000A2314"/>
    <w:rsid w:val="000A3897"/>
    <w:rsid w:val="000C0514"/>
    <w:rsid w:val="000D3761"/>
    <w:rsid w:val="000F47D5"/>
    <w:rsid w:val="0016683C"/>
    <w:rsid w:val="001B417C"/>
    <w:rsid w:val="001D55DA"/>
    <w:rsid w:val="001E26FA"/>
    <w:rsid w:val="001F7AB6"/>
    <w:rsid w:val="00200192"/>
    <w:rsid w:val="002111A0"/>
    <w:rsid w:val="00215831"/>
    <w:rsid w:val="00222793"/>
    <w:rsid w:val="00226A4B"/>
    <w:rsid w:val="00253947"/>
    <w:rsid w:val="002570E3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25635"/>
    <w:rsid w:val="00344BAC"/>
    <w:rsid w:val="00345931"/>
    <w:rsid w:val="00353B86"/>
    <w:rsid w:val="00367BB7"/>
    <w:rsid w:val="0037251A"/>
    <w:rsid w:val="00372EE8"/>
    <w:rsid w:val="003A19FE"/>
    <w:rsid w:val="003B45D3"/>
    <w:rsid w:val="003D5E1D"/>
    <w:rsid w:val="003E14CF"/>
    <w:rsid w:val="003E39D7"/>
    <w:rsid w:val="003E7660"/>
    <w:rsid w:val="003F3448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C501D"/>
    <w:rsid w:val="004D7C48"/>
    <w:rsid w:val="004E2896"/>
    <w:rsid w:val="004E42EA"/>
    <w:rsid w:val="004E49B8"/>
    <w:rsid w:val="005075D7"/>
    <w:rsid w:val="00515CD3"/>
    <w:rsid w:val="00520A1E"/>
    <w:rsid w:val="00543A65"/>
    <w:rsid w:val="005507A2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6625"/>
    <w:rsid w:val="00662655"/>
    <w:rsid w:val="00677DBB"/>
    <w:rsid w:val="006A42D0"/>
    <w:rsid w:val="006A5E69"/>
    <w:rsid w:val="006B0AD8"/>
    <w:rsid w:val="006B6EF3"/>
    <w:rsid w:val="006D23C4"/>
    <w:rsid w:val="006E4625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92315"/>
    <w:rsid w:val="007A071C"/>
    <w:rsid w:val="007E2408"/>
    <w:rsid w:val="007F3CA6"/>
    <w:rsid w:val="00803A8B"/>
    <w:rsid w:val="00853D4B"/>
    <w:rsid w:val="0086701B"/>
    <w:rsid w:val="00875AD0"/>
    <w:rsid w:val="00882EED"/>
    <w:rsid w:val="008B60BC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97D30"/>
    <w:rsid w:val="00AA566F"/>
    <w:rsid w:val="00AD605E"/>
    <w:rsid w:val="00B059E2"/>
    <w:rsid w:val="00B279E3"/>
    <w:rsid w:val="00B47C27"/>
    <w:rsid w:val="00B50EB8"/>
    <w:rsid w:val="00B517C7"/>
    <w:rsid w:val="00B876A3"/>
    <w:rsid w:val="00BA0E99"/>
    <w:rsid w:val="00BE6454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C37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5A04"/>
    <w:rsid w:val="00E84EBC"/>
    <w:rsid w:val="00E929CE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E698-1EC8-46A4-98FA-423E0261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6</cp:revision>
  <dcterms:created xsi:type="dcterms:W3CDTF">2024-12-15T18:48:00Z</dcterms:created>
  <dcterms:modified xsi:type="dcterms:W3CDTF">2025-01-14T11:30:00Z</dcterms:modified>
</cp:coreProperties>
</file>