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E9" w:rsidRPr="00566E24" w:rsidRDefault="001C11E9" w:rsidP="00293D2F">
      <w:pPr>
        <w:rPr>
          <w:rFonts w:ascii="Garamond" w:hAnsi="Garamond" w:cs="Arial"/>
          <w:lang w:val="it-IT"/>
        </w:rPr>
      </w:pPr>
      <w:r w:rsidRPr="00566E24">
        <w:rPr>
          <w:rFonts w:ascii="Garamond" w:hAnsi="Garamond" w:cs="Arial"/>
          <w:lang w:val="it-IT"/>
        </w:rPr>
        <w:t>Venice, 15 December 2014</w:t>
      </w:r>
    </w:p>
    <w:p w:rsidR="001C11E9" w:rsidRPr="00566E24" w:rsidRDefault="001C11E9" w:rsidP="00293D2F">
      <w:pPr>
        <w:jc w:val="both"/>
        <w:rPr>
          <w:rStyle w:val="datecapitalize"/>
          <w:rFonts w:ascii="Garamond" w:hAnsi="Garamond" w:cs="Arial"/>
          <w:b/>
          <w:lang w:val="it-IT"/>
        </w:rPr>
      </w:pPr>
    </w:p>
    <w:p w:rsidR="001C11E9" w:rsidRPr="00566E24" w:rsidRDefault="001C11E9" w:rsidP="00293D2F">
      <w:pPr>
        <w:jc w:val="both"/>
        <w:rPr>
          <w:rStyle w:val="datecapitalize"/>
          <w:rFonts w:ascii="Garamond" w:hAnsi="Garamond" w:cs="Arial"/>
          <w:b/>
          <w:lang w:val="it-IT"/>
        </w:rPr>
      </w:pPr>
    </w:p>
    <w:p w:rsidR="001C11E9" w:rsidRPr="00566E24" w:rsidRDefault="001C11E9" w:rsidP="00566E24">
      <w:pPr>
        <w:rPr>
          <w:sz w:val="44"/>
          <w:szCs w:val="44"/>
          <w:lang w:val="en-GB"/>
        </w:rPr>
      </w:pPr>
      <w:r w:rsidRPr="00566E24">
        <w:rPr>
          <w:rStyle w:val="datecapitalize"/>
          <w:rFonts w:ascii="Garamond" w:hAnsi="Garamond" w:cs="Arial"/>
          <w:b/>
          <w:sz w:val="44"/>
          <w:szCs w:val="44"/>
          <w:lang w:val="en-GB"/>
        </w:rPr>
        <w:t>The Fondazione Giorgio Cini cultural activities programme for 2015 has been approved</w:t>
      </w:r>
    </w:p>
    <w:p w:rsidR="001C11E9" w:rsidRDefault="001C11E9" w:rsidP="00293D2F">
      <w:pPr>
        <w:rPr>
          <w:rStyle w:val="datecapitalize"/>
          <w:rFonts w:ascii="Garamond" w:hAnsi="Garamond"/>
          <w:lang w:val="en-GB"/>
        </w:rPr>
      </w:pPr>
    </w:p>
    <w:p w:rsidR="001C11E9" w:rsidRDefault="001C11E9" w:rsidP="00293D2F">
      <w:pPr>
        <w:rPr>
          <w:rStyle w:val="datecapitalize"/>
          <w:rFonts w:ascii="Garamond" w:hAnsi="Garamond"/>
          <w:lang w:val="en-GB"/>
        </w:rPr>
      </w:pPr>
    </w:p>
    <w:p w:rsidR="001C11E9" w:rsidRPr="0061789F" w:rsidRDefault="001C11E9" w:rsidP="00566E24">
      <w:pPr>
        <w:rPr>
          <w:rStyle w:val="datecapitalize"/>
          <w:rFonts w:ascii="Garamond" w:hAnsi="Garamond"/>
          <w:b/>
          <w:i/>
        </w:rPr>
      </w:pPr>
      <w:r w:rsidRPr="0061789F">
        <w:rPr>
          <w:rStyle w:val="datecapitalize"/>
          <w:rFonts w:ascii="Garamond" w:hAnsi="Garamond"/>
          <w:b/>
          <w:i/>
        </w:rPr>
        <w:t xml:space="preserve">Events in the new year begin on 30 January with a performance of “The Magic Flute according to the Orchestra di Piazza Vittorio”, for the first time in </w:t>
      </w:r>
      <w:smartTag w:uri="urn:schemas-microsoft-com:office:smarttags" w:element="City">
        <w:smartTag w:uri="urn:schemas-microsoft-com:office:smarttags" w:element="place">
          <w:r w:rsidRPr="0061789F">
            <w:rPr>
              <w:rStyle w:val="datecapitalize"/>
              <w:rFonts w:ascii="Garamond" w:hAnsi="Garamond"/>
              <w:b/>
              <w:i/>
            </w:rPr>
            <w:t>Venice</w:t>
          </w:r>
        </w:smartTag>
      </w:smartTag>
      <w:r w:rsidRPr="0061789F">
        <w:rPr>
          <w:rStyle w:val="datecapitalize"/>
          <w:rFonts w:ascii="Garamond" w:hAnsi="Garamond"/>
          <w:b/>
          <w:i/>
        </w:rPr>
        <w:t>, to mark the 20th edition of the Ethnomusicology Seminar. The many activities in 2015 include conferences, exhibitions, drama, music and dance.</w:t>
      </w:r>
    </w:p>
    <w:p w:rsidR="001C11E9" w:rsidRPr="0061789F" w:rsidRDefault="001C11E9" w:rsidP="00566E24">
      <w:pPr>
        <w:rPr>
          <w:rStyle w:val="datecapitalize"/>
          <w:rFonts w:ascii="Garamond" w:hAnsi="Garamond"/>
          <w:b/>
          <w:i/>
        </w:rPr>
      </w:pPr>
      <w:r w:rsidRPr="0061789F">
        <w:rPr>
          <w:rStyle w:val="datecapitalize"/>
          <w:rFonts w:ascii="Garamond" w:hAnsi="Garamond"/>
          <w:b/>
          <w:i/>
        </w:rPr>
        <w:t>One of the major attractions will be the new season at the Palazzo Cini Gallery at San Vio, due to open on 25 April</w:t>
      </w:r>
    </w:p>
    <w:p w:rsidR="001C11E9" w:rsidRPr="00CA438C" w:rsidRDefault="001C11E9" w:rsidP="00566E24">
      <w:pPr>
        <w:rPr>
          <w:rStyle w:val="datecapitalize"/>
          <w:rFonts w:ascii="Garamond" w:hAnsi="Garamond" w:cs="Arial"/>
          <w:b/>
          <w:sz w:val="28"/>
          <w:szCs w:val="28"/>
          <w:lang w:val="en-GB"/>
        </w:rPr>
      </w:pPr>
    </w:p>
    <w:p w:rsidR="001C11E9" w:rsidRPr="0061789F" w:rsidRDefault="001C11E9" w:rsidP="00566E24">
      <w:pPr>
        <w:rPr>
          <w:rStyle w:val="datecapitalize"/>
          <w:rFonts w:ascii="Garamond" w:hAnsi="Garamond"/>
          <w:i/>
        </w:rPr>
      </w:pPr>
      <w:r w:rsidRPr="0061789F">
        <w:rPr>
          <w:rStyle w:val="datecapitalize"/>
          <w:rFonts w:ascii="Garamond" w:hAnsi="Garamond"/>
          <w:i/>
        </w:rPr>
        <w:t>In 2015 the Institute for Music will celebrate thirty years by publishing online the archives of composers Bruni Tedeschi, Casella, Cisilino, Malipiero and Respighi for a total of 20,000 items. Together with 12,800 images from the Theatre Iconographic Archive, they will be the first Cini archives to go online</w:t>
      </w:r>
    </w:p>
    <w:p w:rsidR="001C11E9" w:rsidRPr="00566E24" w:rsidRDefault="001C11E9" w:rsidP="00293D2F">
      <w:pPr>
        <w:jc w:val="both"/>
        <w:rPr>
          <w:rFonts w:ascii="Garamond" w:hAnsi="Garamond" w:cs="Arial"/>
          <w:sz w:val="28"/>
          <w:szCs w:val="28"/>
          <w:lang w:val="en-GB"/>
        </w:rPr>
      </w:pPr>
    </w:p>
    <w:p w:rsidR="001C11E9" w:rsidRPr="0099293A" w:rsidRDefault="001C11E9" w:rsidP="00566E24">
      <w:pPr>
        <w:jc w:val="both"/>
        <w:rPr>
          <w:rFonts w:ascii="Garamond" w:hAnsi="Garamond" w:cs="Cambria"/>
          <w:sz w:val="22"/>
          <w:szCs w:val="22"/>
          <w:lang w:val="en-GB"/>
        </w:rPr>
      </w:pPr>
      <w:r>
        <w:rPr>
          <w:rFonts w:ascii="Garamond" w:hAnsi="Garamond" w:cs="Cambria"/>
          <w:sz w:val="22"/>
          <w:szCs w:val="22"/>
          <w:lang w:val="en-GB"/>
        </w:rPr>
        <w:t>Venice, 15 December 2014</w:t>
      </w:r>
      <w:r w:rsidRPr="0099293A">
        <w:rPr>
          <w:rFonts w:ascii="Garamond" w:hAnsi="Garamond" w:cs="Cambria"/>
          <w:sz w:val="22"/>
          <w:szCs w:val="22"/>
          <w:lang w:val="en-GB"/>
        </w:rPr>
        <w:t xml:space="preserve"> </w:t>
      </w:r>
      <w:r>
        <w:rPr>
          <w:rFonts w:ascii="Garamond" w:hAnsi="Garamond" w:cs="Cambria"/>
          <w:sz w:val="22"/>
          <w:szCs w:val="22"/>
          <w:lang w:val="en-GB"/>
        </w:rPr>
        <w:t>–</w:t>
      </w:r>
      <w:r w:rsidRPr="0099293A">
        <w:rPr>
          <w:rFonts w:ascii="Garamond" w:hAnsi="Garamond" w:cs="Cambria"/>
          <w:sz w:val="22"/>
          <w:szCs w:val="22"/>
          <w:lang w:val="en-GB"/>
        </w:rPr>
        <w:t xml:space="preserve"> </w:t>
      </w:r>
      <w:r w:rsidRPr="00FE464F">
        <w:rPr>
          <w:rFonts w:ascii="Garamond" w:hAnsi="Garamond" w:cs="Cambria"/>
          <w:b/>
          <w:sz w:val="22"/>
          <w:szCs w:val="22"/>
          <w:lang w:val="en-GB"/>
        </w:rPr>
        <w:t>6</w:t>
      </w:r>
      <w:r w:rsidRPr="00FE464F">
        <w:rPr>
          <w:rFonts w:ascii="Garamond" w:hAnsi="Garamond" w:cs="Cambria"/>
          <w:sz w:val="22"/>
          <w:szCs w:val="22"/>
          <w:lang w:val="en-GB"/>
        </w:rPr>
        <w:t xml:space="preserve"> new important </w:t>
      </w:r>
      <w:r w:rsidRPr="000A2A4F">
        <w:rPr>
          <w:rFonts w:ascii="Garamond" w:hAnsi="Garamond" w:cs="Cambria"/>
          <w:b/>
          <w:sz w:val="22"/>
          <w:szCs w:val="22"/>
          <w:lang w:val="en-GB"/>
        </w:rPr>
        <w:t>exhibition projects</w:t>
      </w:r>
      <w:r w:rsidRPr="00FE464F">
        <w:rPr>
          <w:rFonts w:ascii="Garamond" w:hAnsi="Garamond" w:cs="Cambria"/>
          <w:sz w:val="22"/>
          <w:szCs w:val="22"/>
          <w:lang w:val="en-GB"/>
        </w:rPr>
        <w:t xml:space="preserve">, over </w:t>
      </w:r>
      <w:r w:rsidRPr="00FE464F">
        <w:rPr>
          <w:rFonts w:ascii="Garamond" w:hAnsi="Garamond" w:cs="Cambria"/>
          <w:b/>
          <w:sz w:val="22"/>
          <w:szCs w:val="22"/>
          <w:lang w:val="en-GB"/>
        </w:rPr>
        <w:t>20</w:t>
      </w:r>
      <w:r>
        <w:rPr>
          <w:rFonts w:ascii="Garamond" w:hAnsi="Garamond" w:cs="Cambria"/>
          <w:sz w:val="22"/>
          <w:szCs w:val="22"/>
          <w:lang w:val="en-GB"/>
        </w:rPr>
        <w:t xml:space="preserve"> </w:t>
      </w:r>
      <w:r w:rsidRPr="000A2A4F">
        <w:rPr>
          <w:rFonts w:ascii="Garamond" w:hAnsi="Garamond" w:cs="Cambria"/>
          <w:b/>
          <w:sz w:val="22"/>
          <w:szCs w:val="22"/>
          <w:lang w:val="en-GB"/>
        </w:rPr>
        <w:t>conferences, study days or seminars</w:t>
      </w:r>
      <w:r w:rsidRPr="00FE464F">
        <w:rPr>
          <w:rFonts w:ascii="Garamond" w:hAnsi="Garamond" w:cs="Cambria"/>
          <w:sz w:val="22"/>
          <w:szCs w:val="22"/>
          <w:lang w:val="en-GB"/>
        </w:rPr>
        <w:t xml:space="preserve">, </w:t>
      </w:r>
      <w:r w:rsidRPr="00FE464F">
        <w:rPr>
          <w:rFonts w:ascii="Garamond" w:hAnsi="Garamond" w:cs="Cambria"/>
          <w:b/>
          <w:sz w:val="22"/>
          <w:szCs w:val="22"/>
          <w:lang w:val="en-GB"/>
        </w:rPr>
        <w:t>4</w:t>
      </w:r>
      <w:r>
        <w:rPr>
          <w:rFonts w:ascii="Garamond" w:hAnsi="Garamond" w:cs="Cambria"/>
          <w:sz w:val="22"/>
          <w:szCs w:val="22"/>
          <w:lang w:val="en-GB"/>
        </w:rPr>
        <w:t xml:space="preserve"> </w:t>
      </w:r>
      <w:r w:rsidRPr="000A2A4F">
        <w:rPr>
          <w:rFonts w:ascii="Garamond" w:hAnsi="Garamond" w:cs="Cambria"/>
          <w:b/>
          <w:sz w:val="22"/>
          <w:szCs w:val="22"/>
          <w:lang w:val="en-GB"/>
        </w:rPr>
        <w:t>concerts</w:t>
      </w:r>
      <w:r w:rsidRPr="00FE464F">
        <w:rPr>
          <w:rFonts w:ascii="Garamond" w:hAnsi="Garamond" w:cs="Cambria"/>
          <w:sz w:val="22"/>
          <w:szCs w:val="22"/>
          <w:lang w:val="en-GB"/>
        </w:rPr>
        <w:t xml:space="preserve"> and </w:t>
      </w:r>
      <w:r>
        <w:rPr>
          <w:rFonts w:ascii="Garamond" w:hAnsi="Garamond" w:cs="Cambria"/>
          <w:sz w:val="22"/>
          <w:szCs w:val="22"/>
          <w:lang w:val="en-GB"/>
        </w:rPr>
        <w:t xml:space="preserve">a </w:t>
      </w:r>
      <w:r w:rsidRPr="00FE464F">
        <w:rPr>
          <w:rFonts w:ascii="Garamond" w:hAnsi="Garamond" w:cs="Cambria"/>
          <w:b/>
          <w:sz w:val="22"/>
          <w:szCs w:val="22"/>
          <w:lang w:val="en-GB"/>
        </w:rPr>
        <w:t>Prize</w:t>
      </w:r>
      <w:r w:rsidRPr="00FE464F">
        <w:rPr>
          <w:rFonts w:ascii="Garamond" w:hAnsi="Garamond" w:cs="Cambria"/>
          <w:sz w:val="22"/>
          <w:szCs w:val="22"/>
          <w:lang w:val="en-GB"/>
        </w:rPr>
        <w:t xml:space="preserve">, as well as </w:t>
      </w:r>
      <w:r w:rsidRPr="00FE464F">
        <w:rPr>
          <w:rFonts w:ascii="Garamond" w:hAnsi="Garamond" w:cs="Cambria"/>
          <w:b/>
          <w:sz w:val="22"/>
          <w:szCs w:val="22"/>
          <w:lang w:val="en-GB"/>
        </w:rPr>
        <w:t>24</w:t>
      </w:r>
      <w:r>
        <w:rPr>
          <w:rFonts w:ascii="Garamond" w:hAnsi="Garamond" w:cs="Cambria"/>
          <w:sz w:val="22"/>
          <w:szCs w:val="22"/>
          <w:lang w:val="en-GB"/>
        </w:rPr>
        <w:t xml:space="preserve"> </w:t>
      </w:r>
      <w:r w:rsidRPr="000A2A4F">
        <w:rPr>
          <w:rFonts w:ascii="Garamond" w:hAnsi="Garamond" w:cs="Cambria"/>
          <w:b/>
          <w:sz w:val="22"/>
          <w:szCs w:val="22"/>
          <w:lang w:val="en-GB"/>
        </w:rPr>
        <w:t>scholarships</w:t>
      </w:r>
      <w:r w:rsidRPr="00FE464F">
        <w:rPr>
          <w:rFonts w:ascii="Garamond" w:hAnsi="Garamond" w:cs="Cambria"/>
          <w:sz w:val="22"/>
          <w:szCs w:val="22"/>
          <w:lang w:val="en-GB"/>
        </w:rPr>
        <w:t xml:space="preserve"> and over </w:t>
      </w:r>
      <w:r w:rsidRPr="00FE464F">
        <w:rPr>
          <w:rFonts w:ascii="Garamond" w:hAnsi="Garamond" w:cs="Cambria"/>
          <w:b/>
          <w:sz w:val="22"/>
          <w:szCs w:val="22"/>
          <w:lang w:val="en-GB"/>
        </w:rPr>
        <w:t>30</w:t>
      </w:r>
      <w:r>
        <w:rPr>
          <w:rFonts w:ascii="Garamond" w:hAnsi="Garamond" w:cs="Cambria"/>
          <w:sz w:val="22"/>
          <w:szCs w:val="22"/>
          <w:lang w:val="en-GB"/>
        </w:rPr>
        <w:t xml:space="preserve"> </w:t>
      </w:r>
      <w:r w:rsidRPr="000A2A4F">
        <w:rPr>
          <w:rFonts w:ascii="Garamond" w:hAnsi="Garamond" w:cs="Cambria"/>
          <w:b/>
          <w:sz w:val="22"/>
          <w:szCs w:val="22"/>
          <w:lang w:val="en-GB"/>
        </w:rPr>
        <w:t>publications</w:t>
      </w:r>
      <w:r w:rsidRPr="00FE464F">
        <w:rPr>
          <w:rFonts w:ascii="Garamond" w:hAnsi="Garamond" w:cs="Cambria"/>
          <w:sz w:val="22"/>
          <w:szCs w:val="22"/>
          <w:lang w:val="en-GB"/>
        </w:rPr>
        <w:t>. These are the facts and figures of the main cultural activities planned for 2015 by the Fondazione Giorgio Cini</w:t>
      </w:r>
      <w:r>
        <w:rPr>
          <w:rFonts w:ascii="Garamond" w:hAnsi="Garamond" w:cs="Cambria"/>
          <w:sz w:val="22"/>
          <w:szCs w:val="22"/>
          <w:lang w:val="en-GB"/>
        </w:rPr>
        <w:t>,</w:t>
      </w:r>
      <w:r w:rsidRPr="0099293A">
        <w:rPr>
          <w:rFonts w:ascii="Garamond" w:hAnsi="Garamond" w:cs="Cambria"/>
          <w:sz w:val="22"/>
          <w:szCs w:val="22"/>
          <w:lang w:val="en-GB"/>
        </w:rPr>
        <w:t xml:space="preserve"> </w:t>
      </w:r>
      <w:r>
        <w:rPr>
          <w:rFonts w:ascii="Garamond" w:hAnsi="Garamond" w:cs="Cambria"/>
          <w:sz w:val="22"/>
          <w:szCs w:val="22"/>
          <w:lang w:val="en-GB"/>
        </w:rPr>
        <w:t xml:space="preserve">whose </w:t>
      </w:r>
      <w:r w:rsidRPr="0099293A">
        <w:rPr>
          <w:rFonts w:ascii="Garamond" w:hAnsi="Garamond" w:cs="Cambria"/>
          <w:sz w:val="22"/>
          <w:szCs w:val="22"/>
          <w:lang w:val="en-GB"/>
        </w:rPr>
        <w:t>programmes were approved today by the board of directors</w:t>
      </w:r>
      <w:r>
        <w:rPr>
          <w:rFonts w:ascii="Garamond" w:hAnsi="Garamond" w:cs="Cambria"/>
          <w:sz w:val="22"/>
          <w:szCs w:val="22"/>
          <w:lang w:val="en-GB"/>
        </w:rPr>
        <w:t>,</w:t>
      </w:r>
      <w:r w:rsidRPr="0099293A">
        <w:rPr>
          <w:rFonts w:ascii="Garamond" w:hAnsi="Garamond" w:cs="Cambria"/>
          <w:sz w:val="22"/>
          <w:szCs w:val="22"/>
          <w:lang w:val="en-GB"/>
        </w:rPr>
        <w:t xml:space="preserve"> chaired by </w:t>
      </w:r>
      <w:r w:rsidRPr="0099293A">
        <w:rPr>
          <w:rFonts w:ascii="Garamond" w:hAnsi="Garamond" w:cs="Cambria"/>
          <w:b/>
          <w:sz w:val="22"/>
          <w:szCs w:val="22"/>
          <w:lang w:val="en-GB"/>
        </w:rPr>
        <w:t>Giovanni Bazoli</w:t>
      </w:r>
      <w:r w:rsidRPr="0099293A">
        <w:rPr>
          <w:rFonts w:ascii="Garamond" w:hAnsi="Garamond" w:cs="Cambria"/>
          <w:sz w:val="22"/>
          <w:szCs w:val="22"/>
          <w:lang w:val="en-GB"/>
        </w:rPr>
        <w:t>.</w:t>
      </w:r>
    </w:p>
    <w:p w:rsidR="001C11E9" w:rsidRPr="0099293A" w:rsidRDefault="001C11E9" w:rsidP="00566E24">
      <w:pPr>
        <w:jc w:val="both"/>
        <w:rPr>
          <w:rFonts w:ascii="Garamond" w:hAnsi="Garamond" w:cs="Cambria"/>
          <w:sz w:val="22"/>
          <w:szCs w:val="22"/>
          <w:lang w:val="en-GB"/>
        </w:rPr>
      </w:pPr>
    </w:p>
    <w:p w:rsidR="001C11E9" w:rsidRPr="0099293A" w:rsidRDefault="001C11E9" w:rsidP="00566E24">
      <w:pPr>
        <w:jc w:val="both"/>
        <w:rPr>
          <w:rFonts w:ascii="Garamond" w:hAnsi="Garamond"/>
          <w:sz w:val="22"/>
          <w:szCs w:val="22"/>
          <w:lang w:val="en-GB"/>
        </w:rPr>
      </w:pPr>
      <w:r w:rsidRPr="0099293A">
        <w:rPr>
          <w:rFonts w:ascii="Garamond" w:hAnsi="Garamond" w:cs="Cambria"/>
          <w:sz w:val="22"/>
          <w:szCs w:val="22"/>
          <w:lang w:val="en-GB"/>
        </w:rPr>
        <w:t>In 2015 the Fondazione Cini</w:t>
      </w:r>
      <w:r w:rsidRPr="0099293A">
        <w:rPr>
          <w:rFonts w:ascii="Garamond" w:hAnsi="Garamond"/>
          <w:sz w:val="22"/>
          <w:szCs w:val="22"/>
          <w:lang w:val="en-GB"/>
        </w:rPr>
        <w:t xml:space="preserve"> will consolidate its academic reputation </w:t>
      </w:r>
      <w:r>
        <w:rPr>
          <w:rFonts w:ascii="Garamond" w:hAnsi="Garamond"/>
          <w:sz w:val="22"/>
          <w:szCs w:val="22"/>
          <w:lang w:val="en-GB"/>
        </w:rPr>
        <w:t xml:space="preserve">thanks </w:t>
      </w:r>
      <w:r w:rsidRPr="0099293A">
        <w:rPr>
          <w:rFonts w:ascii="Garamond" w:hAnsi="Garamond"/>
          <w:sz w:val="22"/>
          <w:szCs w:val="22"/>
          <w:lang w:val="en-GB"/>
        </w:rPr>
        <w:t xml:space="preserve">to the activities of its </w:t>
      </w:r>
      <w:r>
        <w:rPr>
          <w:rFonts w:ascii="Garamond" w:hAnsi="Garamond"/>
          <w:sz w:val="22"/>
          <w:szCs w:val="22"/>
          <w:lang w:val="en-GB"/>
        </w:rPr>
        <w:t>I</w:t>
      </w:r>
      <w:r w:rsidRPr="0099293A">
        <w:rPr>
          <w:rFonts w:ascii="Garamond" w:hAnsi="Garamond"/>
          <w:sz w:val="22"/>
          <w:szCs w:val="22"/>
          <w:lang w:val="en-GB"/>
        </w:rPr>
        <w:t xml:space="preserve">nstitutes and </w:t>
      </w:r>
      <w:r>
        <w:rPr>
          <w:rFonts w:ascii="Garamond" w:hAnsi="Garamond"/>
          <w:sz w:val="22"/>
          <w:szCs w:val="22"/>
          <w:lang w:val="en-GB"/>
        </w:rPr>
        <w:t>R</w:t>
      </w:r>
      <w:r w:rsidRPr="0099293A">
        <w:rPr>
          <w:rFonts w:ascii="Garamond" w:hAnsi="Garamond"/>
          <w:sz w:val="22"/>
          <w:szCs w:val="22"/>
          <w:lang w:val="en-GB"/>
        </w:rPr>
        <w:t xml:space="preserve">esearch </w:t>
      </w:r>
      <w:r>
        <w:rPr>
          <w:rFonts w:ascii="Garamond" w:hAnsi="Garamond"/>
          <w:sz w:val="22"/>
          <w:szCs w:val="22"/>
          <w:lang w:val="en-GB"/>
        </w:rPr>
        <w:t>C</w:t>
      </w:r>
      <w:r w:rsidRPr="0099293A">
        <w:rPr>
          <w:rFonts w:ascii="Garamond" w:hAnsi="Garamond"/>
          <w:sz w:val="22"/>
          <w:szCs w:val="22"/>
          <w:lang w:val="en-GB"/>
        </w:rPr>
        <w:t xml:space="preserve">entres, which organise conferences, study days and seminars </w:t>
      </w:r>
      <w:r>
        <w:rPr>
          <w:rFonts w:ascii="Garamond" w:hAnsi="Garamond"/>
          <w:sz w:val="22"/>
          <w:szCs w:val="22"/>
          <w:lang w:val="en-GB"/>
        </w:rPr>
        <w:t>i</w:t>
      </w:r>
      <w:r w:rsidRPr="0099293A">
        <w:rPr>
          <w:rFonts w:ascii="Garamond" w:hAnsi="Garamond"/>
          <w:sz w:val="22"/>
          <w:szCs w:val="22"/>
          <w:lang w:val="en-GB"/>
        </w:rPr>
        <w:t>n various disciplines</w:t>
      </w:r>
      <w:r>
        <w:rPr>
          <w:rFonts w:ascii="Garamond" w:hAnsi="Garamond"/>
          <w:sz w:val="22"/>
          <w:szCs w:val="22"/>
          <w:lang w:val="en-GB"/>
        </w:rPr>
        <w:t>,</w:t>
      </w:r>
      <w:r w:rsidRPr="0099293A">
        <w:rPr>
          <w:rFonts w:ascii="Garamond" w:hAnsi="Garamond"/>
          <w:sz w:val="22"/>
          <w:szCs w:val="22"/>
          <w:lang w:val="en-GB"/>
        </w:rPr>
        <w:t xml:space="preserve"> </w:t>
      </w:r>
      <w:r>
        <w:rPr>
          <w:rFonts w:ascii="Garamond" w:hAnsi="Garamond"/>
          <w:sz w:val="22"/>
          <w:szCs w:val="22"/>
          <w:lang w:val="en-GB"/>
        </w:rPr>
        <w:t xml:space="preserve">such as </w:t>
      </w:r>
      <w:r w:rsidRPr="0099293A">
        <w:rPr>
          <w:rFonts w:ascii="Garamond" w:hAnsi="Garamond"/>
          <w:sz w:val="22"/>
          <w:szCs w:val="22"/>
          <w:lang w:val="en-GB"/>
        </w:rPr>
        <w:t>art history</w:t>
      </w:r>
      <w:r>
        <w:rPr>
          <w:rFonts w:ascii="Garamond" w:hAnsi="Garamond"/>
          <w:sz w:val="22"/>
          <w:szCs w:val="22"/>
          <w:lang w:val="en-GB"/>
        </w:rPr>
        <w:t>,</w:t>
      </w:r>
      <w:r w:rsidRPr="0099293A">
        <w:rPr>
          <w:rFonts w:ascii="Garamond" w:hAnsi="Garamond"/>
          <w:sz w:val="22"/>
          <w:szCs w:val="22"/>
          <w:lang w:val="en-GB"/>
        </w:rPr>
        <w:t xml:space="preserve"> with the conference on </w:t>
      </w:r>
      <w:r w:rsidRPr="0099293A">
        <w:rPr>
          <w:rFonts w:ascii="Garamond" w:hAnsi="Garamond"/>
          <w:b/>
          <w:i/>
          <w:iCs/>
          <w:sz w:val="22"/>
          <w:szCs w:val="22"/>
          <w:lang w:val="en-GB"/>
        </w:rPr>
        <w:t>Fulvio Bianconi</w:t>
      </w:r>
      <w:r w:rsidRPr="0099293A">
        <w:rPr>
          <w:rFonts w:ascii="Garamond" w:hAnsi="Garamond"/>
          <w:sz w:val="22"/>
          <w:szCs w:val="22"/>
          <w:lang w:val="en-GB"/>
        </w:rPr>
        <w:t xml:space="preserve"> (4 February 2015) or</w:t>
      </w:r>
      <w:r>
        <w:rPr>
          <w:rFonts w:ascii="Garamond" w:hAnsi="Garamond"/>
          <w:b/>
          <w:i/>
          <w:sz w:val="22"/>
          <w:szCs w:val="22"/>
          <w:lang w:val="en-GB"/>
        </w:rPr>
        <w:t xml:space="preserve"> T</w:t>
      </w:r>
      <w:r w:rsidRPr="0099293A">
        <w:rPr>
          <w:rFonts w:ascii="Garamond" w:hAnsi="Garamond"/>
          <w:b/>
          <w:i/>
          <w:sz w:val="22"/>
          <w:szCs w:val="22"/>
          <w:lang w:val="en-GB"/>
        </w:rPr>
        <w:t xml:space="preserve">he </w:t>
      </w:r>
      <w:r>
        <w:rPr>
          <w:rFonts w:ascii="Garamond" w:hAnsi="Garamond"/>
          <w:b/>
          <w:i/>
          <w:sz w:val="22"/>
          <w:szCs w:val="22"/>
          <w:lang w:val="en-GB"/>
        </w:rPr>
        <w:t>Y</w:t>
      </w:r>
      <w:r w:rsidRPr="0099293A">
        <w:rPr>
          <w:rFonts w:ascii="Garamond" w:hAnsi="Garamond"/>
          <w:b/>
          <w:i/>
          <w:sz w:val="22"/>
          <w:szCs w:val="22"/>
          <w:lang w:val="en-GB"/>
        </w:rPr>
        <w:t xml:space="preserve">oung Jacopo Tintoretto </w:t>
      </w:r>
      <w:r w:rsidRPr="0099293A">
        <w:rPr>
          <w:rFonts w:ascii="Garamond" w:hAnsi="Garamond"/>
          <w:sz w:val="22"/>
          <w:szCs w:val="22"/>
          <w:lang w:val="en-GB"/>
        </w:rPr>
        <w:t>(28 – 29 May 2015); music</w:t>
      </w:r>
      <w:r>
        <w:rPr>
          <w:rFonts w:ascii="Garamond" w:hAnsi="Garamond"/>
          <w:sz w:val="22"/>
          <w:szCs w:val="22"/>
          <w:lang w:val="en-GB"/>
        </w:rPr>
        <w:t>,</w:t>
      </w:r>
      <w:r w:rsidRPr="0099293A">
        <w:rPr>
          <w:rFonts w:ascii="Garamond" w:hAnsi="Garamond"/>
          <w:sz w:val="22"/>
          <w:szCs w:val="22"/>
          <w:lang w:val="en-GB"/>
        </w:rPr>
        <w:t xml:space="preserve"> </w:t>
      </w:r>
      <w:r>
        <w:rPr>
          <w:rFonts w:ascii="Garamond" w:hAnsi="Garamond"/>
          <w:sz w:val="22"/>
          <w:szCs w:val="22"/>
          <w:lang w:val="en-GB"/>
        </w:rPr>
        <w:t xml:space="preserve">with </w:t>
      </w:r>
      <w:r w:rsidRPr="0099293A">
        <w:rPr>
          <w:rFonts w:ascii="Garamond" w:hAnsi="Garamond"/>
          <w:sz w:val="22"/>
          <w:szCs w:val="22"/>
          <w:lang w:val="en-GB"/>
        </w:rPr>
        <w:t xml:space="preserve">the seminar on </w:t>
      </w:r>
      <w:r w:rsidRPr="000A2A4F">
        <w:rPr>
          <w:rFonts w:ascii="Garamond" w:hAnsi="Garamond"/>
          <w:b/>
          <w:i/>
          <w:sz w:val="22"/>
          <w:szCs w:val="22"/>
          <w:lang w:val="en-GB"/>
        </w:rPr>
        <w:t>Italian composers and cinema:</w:t>
      </w:r>
      <w:r w:rsidRPr="0099293A">
        <w:rPr>
          <w:rFonts w:ascii="Garamond" w:hAnsi="Garamond"/>
          <w:b/>
          <w:i/>
          <w:sz w:val="22"/>
          <w:szCs w:val="22"/>
          <w:lang w:val="en-GB"/>
        </w:rPr>
        <w:t xml:space="preserve"> 1945-1975</w:t>
      </w:r>
      <w:r w:rsidRPr="0099293A">
        <w:rPr>
          <w:rFonts w:ascii="Garamond" w:hAnsi="Garamond"/>
          <w:sz w:val="22"/>
          <w:szCs w:val="22"/>
          <w:lang w:val="en-GB"/>
        </w:rPr>
        <w:t xml:space="preserve"> (5 – 6 December 2015) or the </w:t>
      </w:r>
      <w:r w:rsidRPr="0099293A">
        <w:rPr>
          <w:rFonts w:ascii="Garamond" w:hAnsi="Garamond"/>
          <w:b/>
          <w:sz w:val="22"/>
          <w:szCs w:val="22"/>
          <w:lang w:val="en-GB"/>
        </w:rPr>
        <w:t xml:space="preserve">International </w:t>
      </w:r>
      <w:r>
        <w:rPr>
          <w:rFonts w:ascii="Garamond" w:hAnsi="Garamond"/>
          <w:b/>
          <w:sz w:val="22"/>
          <w:szCs w:val="22"/>
          <w:lang w:val="en-GB"/>
        </w:rPr>
        <w:t>E</w:t>
      </w:r>
      <w:r w:rsidRPr="0099293A">
        <w:rPr>
          <w:rFonts w:ascii="Garamond" w:hAnsi="Garamond"/>
          <w:b/>
          <w:sz w:val="22"/>
          <w:szCs w:val="22"/>
          <w:lang w:val="en-GB"/>
        </w:rPr>
        <w:t xml:space="preserve">thnomusicology </w:t>
      </w:r>
      <w:r>
        <w:rPr>
          <w:rFonts w:ascii="Garamond" w:hAnsi="Garamond"/>
          <w:b/>
          <w:sz w:val="22"/>
          <w:szCs w:val="22"/>
          <w:lang w:val="en-GB"/>
        </w:rPr>
        <w:t>S</w:t>
      </w:r>
      <w:r w:rsidRPr="0099293A">
        <w:rPr>
          <w:rFonts w:ascii="Garamond" w:hAnsi="Garamond"/>
          <w:b/>
          <w:sz w:val="22"/>
          <w:szCs w:val="22"/>
          <w:lang w:val="en-GB"/>
        </w:rPr>
        <w:t>eminar</w:t>
      </w:r>
      <w:r w:rsidRPr="000A2A4F">
        <w:rPr>
          <w:rFonts w:ascii="Garamond" w:hAnsi="Garamond"/>
          <w:sz w:val="22"/>
          <w:szCs w:val="22"/>
          <w:lang w:val="en-GB"/>
        </w:rPr>
        <w:t>, which this year celebrates its</w:t>
      </w:r>
      <w:r w:rsidRPr="0099293A">
        <w:rPr>
          <w:rFonts w:ascii="Garamond" w:hAnsi="Garamond"/>
          <w:b/>
          <w:sz w:val="22"/>
          <w:szCs w:val="22"/>
          <w:lang w:val="en-GB"/>
        </w:rPr>
        <w:t xml:space="preserve"> </w:t>
      </w:r>
      <w:r>
        <w:rPr>
          <w:rFonts w:ascii="Garamond" w:hAnsi="Garamond"/>
          <w:b/>
          <w:sz w:val="22"/>
          <w:szCs w:val="22"/>
          <w:lang w:val="en-GB"/>
        </w:rPr>
        <w:t xml:space="preserve">20th </w:t>
      </w:r>
      <w:r w:rsidRPr="0099293A">
        <w:rPr>
          <w:rFonts w:ascii="Garamond" w:hAnsi="Garamond"/>
          <w:b/>
          <w:sz w:val="22"/>
          <w:szCs w:val="22"/>
          <w:lang w:val="en-GB"/>
        </w:rPr>
        <w:t xml:space="preserve">edition </w:t>
      </w:r>
      <w:r w:rsidRPr="0099293A">
        <w:rPr>
          <w:rFonts w:ascii="Garamond" w:hAnsi="Garamond"/>
          <w:sz w:val="22"/>
          <w:szCs w:val="22"/>
          <w:lang w:val="en-GB"/>
        </w:rPr>
        <w:t>(29</w:t>
      </w:r>
      <w:r>
        <w:rPr>
          <w:rFonts w:ascii="Garamond" w:hAnsi="Garamond"/>
          <w:sz w:val="22"/>
          <w:szCs w:val="22"/>
          <w:lang w:val="en-GB"/>
        </w:rPr>
        <w:t xml:space="preserve"> – </w:t>
      </w:r>
      <w:r w:rsidRPr="0099293A">
        <w:rPr>
          <w:rFonts w:ascii="Garamond" w:hAnsi="Garamond"/>
          <w:sz w:val="22"/>
          <w:szCs w:val="22"/>
          <w:lang w:val="en-GB"/>
        </w:rPr>
        <w:t xml:space="preserve">31 January 2015). In addition to these activities, the </w:t>
      </w:r>
      <w:r>
        <w:rPr>
          <w:rFonts w:ascii="Garamond" w:hAnsi="Garamond"/>
          <w:sz w:val="22"/>
          <w:szCs w:val="22"/>
          <w:lang w:val="en-GB"/>
        </w:rPr>
        <w:t>F</w:t>
      </w:r>
      <w:r w:rsidRPr="0099293A">
        <w:rPr>
          <w:rFonts w:ascii="Garamond" w:hAnsi="Garamond"/>
          <w:sz w:val="22"/>
          <w:szCs w:val="22"/>
          <w:lang w:val="en-GB"/>
        </w:rPr>
        <w:t xml:space="preserve">oundation will continue to </w:t>
      </w:r>
      <w:r w:rsidRPr="00C41241">
        <w:rPr>
          <w:rFonts w:ascii="Garamond" w:hAnsi="Garamond"/>
          <w:b/>
          <w:sz w:val="22"/>
          <w:szCs w:val="22"/>
          <w:lang w:val="en-GB"/>
        </w:rPr>
        <w:t xml:space="preserve">develop </w:t>
      </w:r>
      <w:r>
        <w:rPr>
          <w:rFonts w:ascii="Garamond" w:hAnsi="Garamond"/>
          <w:b/>
          <w:sz w:val="22"/>
          <w:szCs w:val="22"/>
          <w:lang w:val="en-GB"/>
        </w:rPr>
        <w:t xml:space="preserve">and make the most of </w:t>
      </w:r>
      <w:r w:rsidRPr="00C41241">
        <w:rPr>
          <w:rFonts w:ascii="Garamond" w:hAnsi="Garamond"/>
          <w:b/>
          <w:sz w:val="22"/>
          <w:szCs w:val="22"/>
          <w:lang w:val="en-GB"/>
        </w:rPr>
        <w:t xml:space="preserve">its </w:t>
      </w:r>
      <w:r>
        <w:rPr>
          <w:rFonts w:ascii="Garamond" w:hAnsi="Garamond"/>
          <w:b/>
          <w:sz w:val="22"/>
          <w:szCs w:val="22"/>
          <w:lang w:val="en-GB"/>
        </w:rPr>
        <w:t xml:space="preserve">buildings, </w:t>
      </w:r>
      <w:r w:rsidRPr="00C41241">
        <w:rPr>
          <w:rFonts w:ascii="Garamond" w:hAnsi="Garamond"/>
          <w:b/>
          <w:sz w:val="22"/>
          <w:szCs w:val="22"/>
          <w:lang w:val="en-GB"/>
        </w:rPr>
        <w:t>furni</w:t>
      </w:r>
      <w:r>
        <w:rPr>
          <w:rFonts w:ascii="Garamond" w:hAnsi="Garamond"/>
          <w:b/>
          <w:sz w:val="22"/>
          <w:szCs w:val="22"/>
          <w:lang w:val="en-GB"/>
        </w:rPr>
        <w:t>shings</w:t>
      </w:r>
      <w:r w:rsidRPr="00C41241">
        <w:rPr>
          <w:rFonts w:ascii="Garamond" w:hAnsi="Garamond"/>
          <w:b/>
          <w:sz w:val="22"/>
          <w:szCs w:val="22"/>
          <w:lang w:val="en-GB"/>
        </w:rPr>
        <w:t xml:space="preserve">, </w:t>
      </w:r>
      <w:r>
        <w:rPr>
          <w:rFonts w:ascii="Garamond" w:hAnsi="Garamond"/>
          <w:b/>
          <w:sz w:val="22"/>
          <w:szCs w:val="22"/>
          <w:lang w:val="en-GB"/>
        </w:rPr>
        <w:t xml:space="preserve">and </w:t>
      </w:r>
      <w:r w:rsidRPr="00C41241">
        <w:rPr>
          <w:rFonts w:ascii="Garamond" w:hAnsi="Garamond"/>
          <w:b/>
          <w:sz w:val="22"/>
          <w:szCs w:val="22"/>
          <w:lang w:val="en-GB"/>
        </w:rPr>
        <w:t>material and intangible heritage</w:t>
      </w:r>
      <w:r w:rsidRPr="0099293A">
        <w:rPr>
          <w:rFonts w:ascii="Garamond" w:hAnsi="Garamond"/>
          <w:sz w:val="22"/>
          <w:szCs w:val="22"/>
          <w:lang w:val="en-GB"/>
        </w:rPr>
        <w:t xml:space="preserve"> on the island of San Giorgio Maggiore </w:t>
      </w:r>
      <w:r>
        <w:rPr>
          <w:rFonts w:ascii="Garamond" w:hAnsi="Garamond"/>
          <w:sz w:val="22"/>
          <w:szCs w:val="22"/>
          <w:lang w:val="en-GB"/>
        </w:rPr>
        <w:t xml:space="preserve">while </w:t>
      </w:r>
      <w:r w:rsidRPr="0099293A">
        <w:rPr>
          <w:rFonts w:ascii="Garamond" w:hAnsi="Garamond"/>
          <w:sz w:val="22"/>
          <w:szCs w:val="22"/>
          <w:lang w:val="en-GB"/>
        </w:rPr>
        <w:t xml:space="preserve">promoting the study </w:t>
      </w:r>
      <w:r>
        <w:rPr>
          <w:rFonts w:ascii="Garamond" w:hAnsi="Garamond"/>
          <w:sz w:val="22"/>
          <w:szCs w:val="22"/>
          <w:lang w:val="en-GB"/>
        </w:rPr>
        <w:t xml:space="preserve">of its </w:t>
      </w:r>
      <w:r w:rsidRPr="0099293A">
        <w:rPr>
          <w:rFonts w:ascii="Garamond" w:hAnsi="Garamond"/>
          <w:sz w:val="22"/>
          <w:szCs w:val="22"/>
          <w:lang w:val="en-GB"/>
        </w:rPr>
        <w:t xml:space="preserve">archives, thanks also to the </w:t>
      </w:r>
      <w:r>
        <w:rPr>
          <w:rFonts w:ascii="Garamond" w:hAnsi="Garamond"/>
          <w:sz w:val="22"/>
          <w:szCs w:val="22"/>
          <w:lang w:val="en-GB"/>
        </w:rPr>
        <w:t xml:space="preserve">creation </w:t>
      </w:r>
      <w:r w:rsidRPr="0099293A">
        <w:rPr>
          <w:rFonts w:ascii="Garamond" w:hAnsi="Garamond"/>
          <w:sz w:val="22"/>
          <w:szCs w:val="22"/>
          <w:lang w:val="en-GB"/>
        </w:rPr>
        <w:t xml:space="preserve">of </w:t>
      </w:r>
      <w:r w:rsidRPr="000A2A4F">
        <w:rPr>
          <w:rFonts w:ascii="Garamond" w:hAnsi="Garamond"/>
          <w:b/>
          <w:sz w:val="22"/>
          <w:szCs w:val="22"/>
          <w:lang w:val="en-GB"/>
        </w:rPr>
        <w:t>24 scholarships worth a total of over 100,000 euros</w:t>
      </w:r>
      <w:r>
        <w:rPr>
          <w:rFonts w:ascii="Garamond" w:hAnsi="Garamond"/>
          <w:sz w:val="22"/>
          <w:szCs w:val="22"/>
          <w:lang w:val="en-GB"/>
        </w:rPr>
        <w:t xml:space="preserve"> </w:t>
      </w:r>
      <w:r w:rsidRPr="0099293A">
        <w:rPr>
          <w:rFonts w:ascii="Garamond" w:hAnsi="Garamond"/>
          <w:sz w:val="22"/>
          <w:szCs w:val="22"/>
          <w:lang w:val="en-GB"/>
        </w:rPr>
        <w:t>(the call</w:t>
      </w:r>
      <w:r>
        <w:rPr>
          <w:rFonts w:ascii="Garamond" w:hAnsi="Garamond"/>
          <w:sz w:val="22"/>
          <w:szCs w:val="22"/>
          <w:lang w:val="en-GB"/>
        </w:rPr>
        <w:t>s</w:t>
      </w:r>
      <w:r w:rsidRPr="0099293A">
        <w:rPr>
          <w:rFonts w:ascii="Garamond" w:hAnsi="Garamond"/>
          <w:sz w:val="22"/>
          <w:szCs w:val="22"/>
          <w:lang w:val="en-GB"/>
        </w:rPr>
        <w:t xml:space="preserve"> for applications </w:t>
      </w:r>
      <w:r>
        <w:rPr>
          <w:rFonts w:ascii="Garamond" w:hAnsi="Garamond"/>
          <w:sz w:val="22"/>
          <w:szCs w:val="22"/>
          <w:lang w:val="en-GB"/>
        </w:rPr>
        <w:t xml:space="preserve">are </w:t>
      </w:r>
      <w:r w:rsidRPr="0099293A">
        <w:rPr>
          <w:rFonts w:ascii="Garamond" w:hAnsi="Garamond"/>
          <w:sz w:val="22"/>
          <w:szCs w:val="22"/>
          <w:lang w:val="en-GB"/>
        </w:rPr>
        <w:t xml:space="preserve">published on </w:t>
      </w:r>
      <w:hyperlink r:id="rId7" w:history="1">
        <w:r w:rsidRPr="0099293A">
          <w:rPr>
            <w:rStyle w:val="Hyperlink"/>
            <w:rFonts w:ascii="Garamond" w:hAnsi="Garamond"/>
            <w:bCs/>
            <w:sz w:val="22"/>
            <w:szCs w:val="22"/>
            <w:lang w:val="en-GB"/>
          </w:rPr>
          <w:t>www.cini.it</w:t>
        </w:r>
      </w:hyperlink>
      <w:r w:rsidRPr="0099293A">
        <w:rPr>
          <w:rFonts w:ascii="Garamond" w:hAnsi="Garamond"/>
          <w:sz w:val="22"/>
          <w:szCs w:val="22"/>
          <w:lang w:val="en-GB"/>
        </w:rPr>
        <w:t>).</w:t>
      </w:r>
    </w:p>
    <w:p w:rsidR="001C11E9" w:rsidRPr="0099293A" w:rsidRDefault="001C11E9" w:rsidP="00566E24">
      <w:pPr>
        <w:jc w:val="both"/>
        <w:rPr>
          <w:rFonts w:ascii="Garamond" w:hAnsi="Garamond"/>
          <w:sz w:val="22"/>
          <w:szCs w:val="22"/>
          <w:lang w:val="en-GB"/>
        </w:rPr>
      </w:pPr>
    </w:p>
    <w:p w:rsidR="001C11E9" w:rsidRPr="0099293A" w:rsidRDefault="001C11E9" w:rsidP="00566E24">
      <w:pPr>
        <w:jc w:val="both"/>
        <w:rPr>
          <w:rFonts w:ascii="Garamond" w:hAnsi="Garamond"/>
          <w:sz w:val="22"/>
          <w:szCs w:val="22"/>
          <w:lang w:val="en-GB"/>
        </w:rPr>
      </w:pPr>
      <w:r w:rsidRPr="0099293A">
        <w:rPr>
          <w:rFonts w:ascii="Garamond" w:hAnsi="Garamond"/>
          <w:sz w:val="22"/>
          <w:szCs w:val="22"/>
          <w:lang w:val="en-GB"/>
        </w:rPr>
        <w:t>The cultural activities for 2015 may be divided into the following macro</w:t>
      </w:r>
      <w:r>
        <w:rPr>
          <w:rFonts w:ascii="Garamond" w:hAnsi="Garamond"/>
          <w:sz w:val="22"/>
          <w:szCs w:val="22"/>
          <w:lang w:val="en-GB"/>
        </w:rPr>
        <w:t>-</w:t>
      </w:r>
      <w:r w:rsidRPr="0099293A">
        <w:rPr>
          <w:rFonts w:ascii="Garamond" w:hAnsi="Garamond"/>
          <w:sz w:val="22"/>
          <w:szCs w:val="22"/>
          <w:lang w:val="en-GB"/>
        </w:rPr>
        <w:t>areas:</w:t>
      </w:r>
    </w:p>
    <w:p w:rsidR="001C11E9" w:rsidRPr="0099293A" w:rsidRDefault="001C11E9" w:rsidP="00566E24">
      <w:pPr>
        <w:jc w:val="both"/>
        <w:rPr>
          <w:rFonts w:ascii="Garamond" w:hAnsi="Garamond"/>
          <w:sz w:val="22"/>
          <w:szCs w:val="22"/>
          <w:lang w:val="en-GB"/>
        </w:rPr>
      </w:pPr>
    </w:p>
    <w:p w:rsidR="001C11E9" w:rsidRPr="0099293A" w:rsidRDefault="001C11E9" w:rsidP="00566E24">
      <w:pPr>
        <w:jc w:val="both"/>
        <w:rPr>
          <w:rFonts w:ascii="Garamond" w:hAnsi="Garamond"/>
          <w:b/>
          <w:sz w:val="22"/>
          <w:szCs w:val="22"/>
          <w:u w:val="single"/>
          <w:lang w:val="en-GB"/>
        </w:rPr>
      </w:pPr>
      <w:r w:rsidRPr="0099293A">
        <w:rPr>
          <w:rFonts w:ascii="Garamond" w:hAnsi="Garamond"/>
          <w:b/>
          <w:sz w:val="22"/>
          <w:szCs w:val="22"/>
          <w:u w:val="single"/>
          <w:lang w:val="en-GB"/>
        </w:rPr>
        <w:t xml:space="preserve">1. Digitisation and online publication of archives </w:t>
      </w:r>
    </w:p>
    <w:p w:rsidR="001C11E9" w:rsidRPr="0099293A" w:rsidRDefault="001C11E9" w:rsidP="00566E24">
      <w:pPr>
        <w:jc w:val="both"/>
        <w:rPr>
          <w:rFonts w:ascii="Garamond" w:hAnsi="Garamond"/>
          <w:b/>
          <w:sz w:val="22"/>
          <w:szCs w:val="22"/>
          <w:u w:val="single"/>
          <w:lang w:val="en-GB"/>
        </w:rPr>
      </w:pPr>
    </w:p>
    <w:p w:rsidR="001C11E9" w:rsidRPr="0099293A" w:rsidRDefault="001C11E9" w:rsidP="00566E24">
      <w:pPr>
        <w:autoSpaceDE w:val="0"/>
        <w:autoSpaceDN w:val="0"/>
        <w:adjustRightInd w:val="0"/>
        <w:jc w:val="both"/>
        <w:rPr>
          <w:rFonts w:ascii="Garamond" w:hAnsi="Garamond" w:cs="Arial"/>
          <w:sz w:val="22"/>
          <w:szCs w:val="22"/>
          <w:lang w:val="en-GB"/>
        </w:rPr>
      </w:pPr>
      <w:r w:rsidRPr="0099293A">
        <w:rPr>
          <w:rFonts w:ascii="Garamond" w:hAnsi="Garamond" w:cs="Arial"/>
          <w:sz w:val="22"/>
          <w:szCs w:val="22"/>
          <w:lang w:val="en-GB"/>
        </w:rPr>
        <w:t xml:space="preserve">In 2015 there will be </w:t>
      </w:r>
      <w:r>
        <w:rPr>
          <w:rFonts w:ascii="Garamond" w:hAnsi="Garamond" w:cs="Arial"/>
          <w:sz w:val="22"/>
          <w:szCs w:val="22"/>
          <w:lang w:val="en-GB"/>
        </w:rPr>
        <w:t xml:space="preserve">a </w:t>
      </w:r>
      <w:r>
        <w:rPr>
          <w:rFonts w:ascii="Garamond" w:hAnsi="Garamond" w:cs="Arial"/>
          <w:b/>
          <w:sz w:val="22"/>
          <w:szCs w:val="22"/>
          <w:lang w:val="en-GB"/>
        </w:rPr>
        <w:t>radical</w:t>
      </w:r>
      <w:r w:rsidRPr="0099293A">
        <w:rPr>
          <w:rFonts w:ascii="Garamond" w:hAnsi="Garamond" w:cs="Arial"/>
          <w:b/>
          <w:sz w:val="22"/>
          <w:szCs w:val="22"/>
          <w:lang w:val="en-GB"/>
        </w:rPr>
        <w:t xml:space="preserve"> change </w:t>
      </w:r>
      <w:r>
        <w:rPr>
          <w:rFonts w:ascii="Garamond" w:hAnsi="Garamond" w:cs="Arial"/>
          <w:b/>
          <w:sz w:val="22"/>
          <w:szCs w:val="22"/>
          <w:lang w:val="en-GB"/>
        </w:rPr>
        <w:t xml:space="preserve">to </w:t>
      </w:r>
      <w:r w:rsidRPr="0099293A">
        <w:rPr>
          <w:rFonts w:ascii="Garamond" w:hAnsi="Garamond" w:cs="Arial"/>
          <w:b/>
          <w:sz w:val="22"/>
          <w:szCs w:val="22"/>
          <w:lang w:val="en-GB"/>
        </w:rPr>
        <w:t xml:space="preserve">the ways of </w:t>
      </w:r>
      <w:r>
        <w:rPr>
          <w:rFonts w:ascii="Garamond" w:hAnsi="Garamond" w:cs="Arial"/>
          <w:b/>
          <w:sz w:val="22"/>
          <w:szCs w:val="22"/>
          <w:lang w:val="en-GB"/>
        </w:rPr>
        <w:t>pre</w:t>
      </w:r>
      <w:r w:rsidRPr="0099293A">
        <w:rPr>
          <w:rFonts w:ascii="Garamond" w:hAnsi="Garamond" w:cs="Arial"/>
          <w:b/>
          <w:sz w:val="22"/>
          <w:szCs w:val="22"/>
          <w:lang w:val="en-GB"/>
        </w:rPr>
        <w:t>serving and using the archives</w:t>
      </w:r>
      <w:r w:rsidRPr="0099293A">
        <w:rPr>
          <w:rFonts w:ascii="Garamond" w:hAnsi="Garamond" w:cs="Arial"/>
          <w:sz w:val="22"/>
          <w:szCs w:val="22"/>
          <w:lang w:val="en-GB"/>
        </w:rPr>
        <w:t xml:space="preserve"> kept </w:t>
      </w:r>
      <w:r>
        <w:rPr>
          <w:rFonts w:ascii="Garamond" w:hAnsi="Garamond" w:cs="Arial"/>
          <w:sz w:val="22"/>
          <w:szCs w:val="22"/>
          <w:lang w:val="en-GB"/>
        </w:rPr>
        <w:t>on</w:t>
      </w:r>
      <w:r w:rsidRPr="0099293A">
        <w:rPr>
          <w:rFonts w:ascii="Garamond" w:hAnsi="Garamond" w:cs="Arial"/>
          <w:sz w:val="22"/>
          <w:szCs w:val="22"/>
          <w:lang w:val="en-GB"/>
        </w:rPr>
        <w:t xml:space="preserve"> the </w:t>
      </w:r>
      <w:smartTag w:uri="urn:schemas-microsoft-com:office:smarttags" w:element="PlaceType">
        <w:smartTag w:uri="urn:schemas-microsoft-com:office:smarttags" w:element="place">
          <w:smartTag w:uri="urn:schemas-microsoft-com:office:smarttags" w:element="PlaceType">
            <w:r>
              <w:rPr>
                <w:rFonts w:ascii="Garamond" w:hAnsi="Garamond" w:cs="Arial"/>
                <w:sz w:val="22"/>
                <w:szCs w:val="22"/>
                <w:lang w:val="en-GB"/>
              </w:rPr>
              <w:t>Island</w:t>
            </w:r>
          </w:smartTag>
          <w:r>
            <w:rPr>
              <w:rFonts w:ascii="Garamond" w:hAnsi="Garamond" w:cs="Arial"/>
              <w:sz w:val="22"/>
              <w:szCs w:val="22"/>
              <w:lang w:val="en-GB"/>
            </w:rPr>
            <w:t xml:space="preserve"> of </w:t>
          </w:r>
          <w:smartTag w:uri="urn:schemas-microsoft-com:office:smarttags" w:element="PlaceName">
            <w:r>
              <w:rPr>
                <w:rFonts w:ascii="Garamond" w:hAnsi="Garamond" w:cs="Arial"/>
                <w:sz w:val="22"/>
                <w:szCs w:val="22"/>
                <w:lang w:val="en-GB"/>
              </w:rPr>
              <w:t>San Giorgio Maggiore</w:t>
            </w:r>
          </w:smartTag>
        </w:smartTag>
      </w:smartTag>
      <w:r>
        <w:rPr>
          <w:rFonts w:ascii="Garamond" w:hAnsi="Garamond" w:cs="Arial"/>
          <w:sz w:val="22"/>
          <w:szCs w:val="22"/>
          <w:lang w:val="en-GB"/>
        </w:rPr>
        <w:t xml:space="preserve"> </w:t>
      </w:r>
      <w:r w:rsidRPr="0099293A">
        <w:rPr>
          <w:rFonts w:ascii="Garamond" w:hAnsi="Garamond" w:cs="Arial"/>
          <w:sz w:val="22"/>
          <w:szCs w:val="22"/>
          <w:lang w:val="en-GB"/>
        </w:rPr>
        <w:t xml:space="preserve">(in the fields of theatre, music, art, history and literature). Thanks to the adoption of the Xdams platform (also used by the historical archives of IntesaSanpaolo and Pirelli), </w:t>
      </w:r>
      <w:r>
        <w:rPr>
          <w:rFonts w:ascii="Garamond" w:hAnsi="Garamond" w:cs="Arial"/>
          <w:sz w:val="22"/>
          <w:szCs w:val="22"/>
          <w:lang w:val="en-GB"/>
        </w:rPr>
        <w:t xml:space="preserve">the Foundation </w:t>
      </w:r>
      <w:r w:rsidRPr="0099293A">
        <w:rPr>
          <w:rFonts w:ascii="Garamond" w:hAnsi="Garamond" w:cs="Arial"/>
          <w:sz w:val="22"/>
          <w:szCs w:val="22"/>
          <w:lang w:val="en-GB"/>
        </w:rPr>
        <w:t xml:space="preserve">will start the </w:t>
      </w:r>
      <w:r w:rsidRPr="000A2A4F">
        <w:rPr>
          <w:rFonts w:ascii="Garamond" w:hAnsi="Garamond" w:cs="Arial"/>
          <w:b/>
          <w:sz w:val="22"/>
          <w:szCs w:val="22"/>
          <w:lang w:val="en-GB"/>
        </w:rPr>
        <w:t>online publication</w:t>
      </w:r>
      <w:r w:rsidRPr="0099293A">
        <w:rPr>
          <w:rFonts w:ascii="Garamond" w:hAnsi="Garamond" w:cs="Arial"/>
          <w:sz w:val="22"/>
          <w:szCs w:val="22"/>
          <w:lang w:val="en-GB"/>
        </w:rPr>
        <w:t xml:space="preserve"> of its archives. The first available for use will be the </w:t>
      </w:r>
      <w:r w:rsidRPr="0099293A">
        <w:rPr>
          <w:rFonts w:ascii="Garamond" w:hAnsi="Garamond" w:cs="Arial"/>
          <w:b/>
          <w:sz w:val="22"/>
          <w:szCs w:val="22"/>
          <w:lang w:val="en-GB"/>
        </w:rPr>
        <w:t>Theatre Iconographic Archive</w:t>
      </w:r>
      <w:r>
        <w:rPr>
          <w:rFonts w:ascii="Garamond" w:hAnsi="Garamond" w:cs="Arial"/>
          <w:sz w:val="22"/>
          <w:szCs w:val="22"/>
          <w:lang w:val="en-GB"/>
        </w:rPr>
        <w:t xml:space="preserve"> </w:t>
      </w:r>
      <w:r w:rsidRPr="0099293A">
        <w:rPr>
          <w:rFonts w:ascii="Garamond" w:hAnsi="Garamond" w:cs="Arial"/>
          <w:sz w:val="22"/>
          <w:szCs w:val="22"/>
          <w:lang w:val="en-GB"/>
        </w:rPr>
        <w:t xml:space="preserve">– an interdisciplinary collection of over </w:t>
      </w:r>
      <w:r w:rsidRPr="0099293A">
        <w:rPr>
          <w:rFonts w:ascii="Garamond" w:hAnsi="Garamond" w:cs="Arial"/>
          <w:b/>
          <w:sz w:val="22"/>
          <w:szCs w:val="22"/>
          <w:lang w:val="en-GB"/>
        </w:rPr>
        <w:t>12,800 images</w:t>
      </w:r>
      <w:r w:rsidRPr="0099293A">
        <w:rPr>
          <w:rFonts w:ascii="Garamond" w:hAnsi="Garamond" w:cs="Arial"/>
          <w:sz w:val="22"/>
          <w:szCs w:val="22"/>
          <w:lang w:val="en-GB"/>
        </w:rPr>
        <w:t xml:space="preserve">, ranging from stage design to portraiture, theatre architecture and costume design – and part of the </w:t>
      </w:r>
      <w:r w:rsidRPr="0099293A">
        <w:rPr>
          <w:rFonts w:ascii="Garamond" w:hAnsi="Garamond" w:cs="Arial"/>
          <w:b/>
          <w:sz w:val="22"/>
          <w:szCs w:val="22"/>
          <w:lang w:val="en-GB"/>
        </w:rPr>
        <w:t>Institute for Music Archives</w:t>
      </w:r>
      <w:r w:rsidRPr="0099293A">
        <w:rPr>
          <w:rFonts w:ascii="Garamond" w:hAnsi="Garamond" w:cs="Arial"/>
          <w:sz w:val="22"/>
          <w:szCs w:val="22"/>
          <w:lang w:val="en-GB"/>
        </w:rPr>
        <w:t xml:space="preserve">. Next year will also </w:t>
      </w:r>
      <w:r>
        <w:rPr>
          <w:rFonts w:ascii="Garamond" w:hAnsi="Garamond" w:cs="Arial"/>
          <w:sz w:val="22"/>
          <w:szCs w:val="22"/>
          <w:lang w:val="en-GB"/>
        </w:rPr>
        <w:t>be</w:t>
      </w:r>
      <w:r w:rsidRPr="0099293A">
        <w:rPr>
          <w:rFonts w:ascii="Garamond" w:hAnsi="Garamond" w:cs="Arial"/>
          <w:sz w:val="22"/>
          <w:szCs w:val="22"/>
          <w:lang w:val="en-GB"/>
        </w:rPr>
        <w:t xml:space="preserve"> </w:t>
      </w:r>
      <w:r w:rsidRPr="000A2A4F">
        <w:rPr>
          <w:rFonts w:ascii="Garamond" w:hAnsi="Garamond" w:cs="Arial"/>
          <w:b/>
          <w:sz w:val="22"/>
          <w:szCs w:val="22"/>
          <w:lang w:val="en-GB"/>
        </w:rPr>
        <w:t>30 years</w:t>
      </w:r>
      <w:r w:rsidRPr="0099293A">
        <w:rPr>
          <w:rFonts w:ascii="Garamond" w:hAnsi="Garamond" w:cs="Arial"/>
          <w:sz w:val="22"/>
          <w:szCs w:val="22"/>
          <w:lang w:val="en-GB"/>
        </w:rPr>
        <w:t xml:space="preserve"> since the creation of th</w:t>
      </w:r>
      <w:r>
        <w:rPr>
          <w:rFonts w:ascii="Garamond" w:hAnsi="Garamond" w:cs="Arial"/>
          <w:sz w:val="22"/>
          <w:szCs w:val="22"/>
          <w:lang w:val="en-GB"/>
        </w:rPr>
        <w:t>e</w:t>
      </w:r>
      <w:r w:rsidRPr="0099293A">
        <w:rPr>
          <w:rFonts w:ascii="Garamond" w:hAnsi="Garamond" w:cs="Arial"/>
          <w:sz w:val="22"/>
          <w:szCs w:val="22"/>
          <w:lang w:val="en-GB"/>
        </w:rPr>
        <w:t xml:space="preserve"> Institute and to </w:t>
      </w:r>
      <w:r>
        <w:rPr>
          <w:rFonts w:ascii="Garamond" w:hAnsi="Garamond" w:cs="Arial"/>
          <w:sz w:val="22"/>
          <w:szCs w:val="22"/>
          <w:lang w:val="en-GB"/>
        </w:rPr>
        <w:t xml:space="preserve">mark </w:t>
      </w:r>
      <w:r w:rsidRPr="0099293A">
        <w:rPr>
          <w:rFonts w:ascii="Garamond" w:hAnsi="Garamond" w:cs="Arial"/>
          <w:sz w:val="22"/>
          <w:szCs w:val="22"/>
          <w:lang w:val="en-GB"/>
        </w:rPr>
        <w:t xml:space="preserve">this important anniversary the documents in the </w:t>
      </w:r>
      <w:r w:rsidRPr="0099293A">
        <w:rPr>
          <w:rFonts w:ascii="Garamond" w:hAnsi="Garamond" w:cs="Arial"/>
          <w:b/>
          <w:sz w:val="22"/>
          <w:szCs w:val="22"/>
          <w:lang w:val="en-GB"/>
        </w:rPr>
        <w:t>Bruni Tedeschi, Casella, Cisilino, Malipiero and Respighi Archives</w:t>
      </w:r>
      <w:r w:rsidRPr="0099293A">
        <w:rPr>
          <w:rFonts w:ascii="Garamond" w:hAnsi="Garamond" w:cs="Arial"/>
          <w:sz w:val="22"/>
          <w:szCs w:val="22"/>
          <w:lang w:val="en-GB"/>
        </w:rPr>
        <w:t xml:space="preserve"> will be published. Totalling around 20,000 items, this mass of invaluable material will be available for musicologists worldwide.</w:t>
      </w:r>
    </w:p>
    <w:p w:rsidR="001C11E9" w:rsidRPr="0099293A" w:rsidRDefault="001C11E9" w:rsidP="00566E24">
      <w:pPr>
        <w:jc w:val="both"/>
        <w:rPr>
          <w:rFonts w:ascii="Garamond" w:hAnsi="Garamond"/>
          <w:sz w:val="22"/>
          <w:szCs w:val="22"/>
          <w:lang w:val="en-GB"/>
        </w:rPr>
      </w:pPr>
    </w:p>
    <w:p w:rsidR="001C11E9" w:rsidRPr="00566E24" w:rsidRDefault="001C11E9" w:rsidP="00566E24">
      <w:pPr>
        <w:jc w:val="both"/>
        <w:rPr>
          <w:rFonts w:ascii="Garamond" w:hAnsi="Garamond"/>
          <w:b/>
          <w:sz w:val="22"/>
          <w:szCs w:val="22"/>
          <w:u w:val="single"/>
          <w:lang w:val="it-IT"/>
        </w:rPr>
      </w:pPr>
      <w:r w:rsidRPr="00566E24">
        <w:rPr>
          <w:rFonts w:ascii="Garamond" w:hAnsi="Garamond"/>
          <w:b/>
          <w:sz w:val="22"/>
          <w:szCs w:val="22"/>
          <w:u w:val="single"/>
          <w:lang w:val="it-IT"/>
        </w:rPr>
        <w:t>2. The Palazzo Cini at San Vio</w:t>
      </w:r>
    </w:p>
    <w:p w:rsidR="001C11E9" w:rsidRPr="00566E24" w:rsidRDefault="001C11E9" w:rsidP="00566E24">
      <w:pPr>
        <w:jc w:val="both"/>
        <w:rPr>
          <w:rFonts w:ascii="Garamond" w:hAnsi="Garamond" w:cs="Arial"/>
          <w:sz w:val="22"/>
          <w:szCs w:val="22"/>
          <w:lang w:val="it-IT"/>
        </w:rPr>
      </w:pPr>
    </w:p>
    <w:p w:rsidR="001C11E9" w:rsidRPr="0099293A" w:rsidRDefault="001C11E9" w:rsidP="00566E24">
      <w:pPr>
        <w:jc w:val="both"/>
        <w:rPr>
          <w:rFonts w:ascii="Garamond" w:hAnsi="Garamond" w:cs="Arial"/>
          <w:sz w:val="22"/>
          <w:szCs w:val="22"/>
          <w:lang w:val="en-GB"/>
        </w:rPr>
      </w:pPr>
      <w:r w:rsidRPr="0099293A">
        <w:rPr>
          <w:rFonts w:ascii="Garamond" w:hAnsi="Garamond" w:cs="Arial"/>
          <w:sz w:val="22"/>
          <w:szCs w:val="22"/>
          <w:lang w:val="en-GB"/>
        </w:rPr>
        <w:t xml:space="preserve">The major events next year include the seasonal opening of the Palazzo Cini Gallery at San Vio, from </w:t>
      </w:r>
      <w:r>
        <w:rPr>
          <w:rFonts w:ascii="Garamond" w:hAnsi="Garamond" w:cs="Arial"/>
          <w:sz w:val="22"/>
          <w:szCs w:val="22"/>
          <w:lang w:val="en-GB"/>
        </w:rPr>
        <w:t xml:space="preserve">25 </w:t>
      </w:r>
      <w:r w:rsidRPr="0099293A">
        <w:rPr>
          <w:rFonts w:ascii="Garamond" w:hAnsi="Garamond" w:cs="Arial"/>
          <w:sz w:val="22"/>
          <w:szCs w:val="22"/>
          <w:lang w:val="en-GB"/>
        </w:rPr>
        <w:t xml:space="preserve">April </w:t>
      </w:r>
      <w:r>
        <w:rPr>
          <w:rFonts w:ascii="Garamond" w:hAnsi="Garamond" w:cs="Arial"/>
          <w:sz w:val="22"/>
          <w:szCs w:val="22"/>
          <w:lang w:val="en-GB"/>
        </w:rPr>
        <w:t xml:space="preserve">to </w:t>
      </w:r>
      <w:r w:rsidRPr="0099293A">
        <w:rPr>
          <w:rFonts w:ascii="Garamond" w:hAnsi="Garamond" w:cs="Arial"/>
          <w:sz w:val="22"/>
          <w:szCs w:val="22"/>
          <w:lang w:val="en-GB"/>
        </w:rPr>
        <w:t>15 November 2015. The new season will feature exhibitions and cultural and educational activities (</w:t>
      </w:r>
      <w:r w:rsidRPr="00AF7903">
        <w:rPr>
          <w:rFonts w:ascii="Garamond" w:hAnsi="Garamond" w:cs="Arial"/>
          <w:i/>
          <w:sz w:val="22"/>
          <w:szCs w:val="22"/>
          <w:lang w:val="en-GB"/>
        </w:rPr>
        <w:t>Art Conversations</w:t>
      </w:r>
      <w:r w:rsidRPr="0099293A">
        <w:rPr>
          <w:rFonts w:ascii="Garamond" w:hAnsi="Garamond" w:cs="Arial"/>
          <w:sz w:val="22"/>
          <w:szCs w:val="22"/>
          <w:lang w:val="en-GB"/>
        </w:rPr>
        <w:t>, lectures</w:t>
      </w:r>
      <w:r>
        <w:rPr>
          <w:rFonts w:ascii="Garamond" w:hAnsi="Garamond" w:cs="Arial"/>
          <w:sz w:val="22"/>
          <w:szCs w:val="22"/>
          <w:lang w:val="en-GB"/>
        </w:rPr>
        <w:t>,</w:t>
      </w:r>
      <w:r w:rsidRPr="0099293A">
        <w:rPr>
          <w:rFonts w:ascii="Garamond" w:hAnsi="Garamond" w:cs="Arial"/>
          <w:sz w:val="22"/>
          <w:szCs w:val="22"/>
          <w:lang w:val="en-GB"/>
        </w:rPr>
        <w:t xml:space="preserve"> interpretations and guided tours) </w:t>
      </w:r>
      <w:r>
        <w:rPr>
          <w:rFonts w:ascii="Garamond" w:hAnsi="Garamond" w:cs="Arial"/>
          <w:sz w:val="22"/>
          <w:szCs w:val="22"/>
          <w:lang w:val="en-GB"/>
        </w:rPr>
        <w:t xml:space="preserve">reflecting </w:t>
      </w:r>
      <w:r w:rsidRPr="0099293A">
        <w:rPr>
          <w:rFonts w:ascii="Garamond" w:hAnsi="Garamond" w:cs="Arial"/>
          <w:sz w:val="22"/>
          <w:szCs w:val="22"/>
          <w:lang w:val="en-GB"/>
        </w:rPr>
        <w:t xml:space="preserve">the nature of the museum </w:t>
      </w:r>
      <w:r>
        <w:rPr>
          <w:rFonts w:ascii="Garamond" w:hAnsi="Garamond" w:cs="Arial"/>
          <w:sz w:val="22"/>
          <w:szCs w:val="22"/>
          <w:lang w:val="en-GB"/>
        </w:rPr>
        <w:t xml:space="preserve">and </w:t>
      </w:r>
      <w:r w:rsidRPr="0099293A">
        <w:rPr>
          <w:rFonts w:ascii="Garamond" w:hAnsi="Garamond" w:cs="Arial"/>
          <w:sz w:val="22"/>
          <w:szCs w:val="22"/>
          <w:lang w:val="en-GB"/>
        </w:rPr>
        <w:t>according to strategies highlighting the special features of the Palazzo Cini collection</w:t>
      </w:r>
      <w:r>
        <w:rPr>
          <w:rFonts w:ascii="Garamond" w:hAnsi="Garamond" w:cs="Arial"/>
          <w:sz w:val="22"/>
          <w:szCs w:val="22"/>
          <w:lang w:val="en-GB"/>
        </w:rPr>
        <w:t>.</w:t>
      </w:r>
      <w:r w:rsidRPr="0099293A">
        <w:rPr>
          <w:rFonts w:ascii="Garamond" w:hAnsi="Garamond" w:cs="Arial"/>
          <w:sz w:val="22"/>
          <w:szCs w:val="22"/>
          <w:lang w:val="en-GB"/>
        </w:rPr>
        <w:t xml:space="preserve"> </w:t>
      </w:r>
      <w:r>
        <w:rPr>
          <w:rFonts w:ascii="Garamond" w:hAnsi="Garamond" w:cs="Arial"/>
          <w:sz w:val="22"/>
          <w:szCs w:val="22"/>
          <w:lang w:val="en-GB"/>
        </w:rPr>
        <w:t xml:space="preserve">It will also be a means of </w:t>
      </w:r>
      <w:r w:rsidRPr="0099293A">
        <w:rPr>
          <w:rFonts w:ascii="Garamond" w:hAnsi="Garamond" w:cs="Arial"/>
          <w:sz w:val="22"/>
          <w:szCs w:val="22"/>
          <w:lang w:val="en-GB"/>
        </w:rPr>
        <w:t xml:space="preserve">promoting and making better known the Foundation’s other art collections. </w:t>
      </w:r>
    </w:p>
    <w:p w:rsidR="001C11E9" w:rsidRPr="0099293A" w:rsidRDefault="001C11E9" w:rsidP="00566E24">
      <w:pPr>
        <w:jc w:val="both"/>
        <w:rPr>
          <w:rFonts w:ascii="Garamond" w:hAnsi="Garamond"/>
          <w:sz w:val="22"/>
          <w:szCs w:val="22"/>
          <w:lang w:val="en-GB"/>
        </w:rPr>
      </w:pPr>
      <w:r w:rsidRPr="0099293A">
        <w:rPr>
          <w:rFonts w:ascii="Garamond" w:hAnsi="Garamond" w:cs="Arial"/>
          <w:sz w:val="22"/>
          <w:szCs w:val="22"/>
          <w:lang w:val="en-GB"/>
        </w:rPr>
        <w:t>In spring</w:t>
      </w:r>
      <w:r>
        <w:rPr>
          <w:rFonts w:ascii="Garamond" w:hAnsi="Garamond" w:cs="Arial"/>
          <w:sz w:val="22"/>
          <w:szCs w:val="22"/>
          <w:lang w:val="en-GB"/>
        </w:rPr>
        <w:t xml:space="preserve">, in concomitance with </w:t>
      </w:r>
      <w:r w:rsidRPr="0099293A">
        <w:rPr>
          <w:rFonts w:ascii="Garamond" w:hAnsi="Garamond" w:cs="Arial"/>
          <w:sz w:val="22"/>
          <w:szCs w:val="22"/>
          <w:lang w:val="en-GB"/>
        </w:rPr>
        <w:t xml:space="preserve">the Gallery </w:t>
      </w:r>
      <w:r>
        <w:rPr>
          <w:rFonts w:ascii="Garamond" w:hAnsi="Garamond" w:cs="Arial"/>
          <w:sz w:val="22"/>
          <w:szCs w:val="22"/>
          <w:lang w:val="en-GB"/>
        </w:rPr>
        <w:t xml:space="preserve">opening, </w:t>
      </w:r>
      <w:r w:rsidRPr="0099293A">
        <w:rPr>
          <w:rFonts w:ascii="Garamond" w:hAnsi="Garamond" w:cs="Arial"/>
          <w:sz w:val="22"/>
          <w:szCs w:val="22"/>
          <w:lang w:val="en-GB"/>
        </w:rPr>
        <w:t xml:space="preserve">an exhibition </w:t>
      </w:r>
      <w:r>
        <w:rPr>
          <w:rFonts w:ascii="Garamond" w:hAnsi="Garamond" w:cs="Arial"/>
          <w:sz w:val="22"/>
          <w:szCs w:val="22"/>
          <w:lang w:val="en-GB"/>
        </w:rPr>
        <w:t xml:space="preserve">devoted to </w:t>
      </w:r>
      <w:r w:rsidRPr="00AF7903">
        <w:rPr>
          <w:rFonts w:ascii="Garamond" w:hAnsi="Garamond" w:cs="Arial"/>
          <w:b/>
          <w:sz w:val="22"/>
          <w:szCs w:val="22"/>
          <w:lang w:val="en-GB"/>
        </w:rPr>
        <w:t>Ettore Spaletti</w:t>
      </w:r>
      <w:r w:rsidRPr="0099293A">
        <w:rPr>
          <w:rFonts w:ascii="Garamond" w:hAnsi="Garamond" w:cs="Arial"/>
          <w:sz w:val="22"/>
          <w:szCs w:val="22"/>
          <w:lang w:val="en-GB"/>
        </w:rPr>
        <w:t xml:space="preserve"> on the </w:t>
      </w:r>
      <w:r w:rsidRPr="00AF7903">
        <w:rPr>
          <w:rFonts w:ascii="Garamond" w:hAnsi="Garamond" w:cs="Arial"/>
          <w:b/>
          <w:sz w:val="22"/>
          <w:szCs w:val="22"/>
          <w:lang w:val="en-GB"/>
        </w:rPr>
        <w:t xml:space="preserve">second-floor </w:t>
      </w:r>
      <w:r w:rsidRPr="00AF7903">
        <w:rPr>
          <w:rFonts w:ascii="Garamond" w:hAnsi="Garamond" w:cs="Arial"/>
          <w:b/>
          <w:i/>
          <w:sz w:val="22"/>
          <w:szCs w:val="22"/>
          <w:lang w:val="en-GB"/>
        </w:rPr>
        <w:t>piano nobile</w:t>
      </w:r>
      <w:r w:rsidRPr="0099293A">
        <w:rPr>
          <w:rFonts w:ascii="Garamond" w:hAnsi="Garamond" w:cs="Arial"/>
          <w:sz w:val="22"/>
          <w:szCs w:val="22"/>
          <w:lang w:val="en-GB"/>
        </w:rPr>
        <w:t xml:space="preserve"> will present works specially created by the artist in an intimate and close relationship with the setting. The exhibition will be staged in collaboration with </w:t>
      </w:r>
      <w:r>
        <w:rPr>
          <w:rFonts w:ascii="Garamond" w:hAnsi="Garamond" w:cs="Arial"/>
          <w:sz w:val="22"/>
          <w:szCs w:val="22"/>
          <w:lang w:val="en-GB"/>
        </w:rPr>
        <w:t xml:space="preserve">the </w:t>
      </w:r>
      <w:r w:rsidRPr="0099293A">
        <w:rPr>
          <w:rFonts w:ascii="Garamond" w:hAnsi="Garamond"/>
          <w:b/>
          <w:sz w:val="22"/>
          <w:szCs w:val="22"/>
          <w:lang w:val="en-GB"/>
        </w:rPr>
        <w:t xml:space="preserve">Studio </w:t>
      </w:r>
      <w:smartTag w:uri="urn:schemas-microsoft-com:office:smarttags" w:element="PersonName">
        <w:smartTagPr>
          <w:attr w:name="ProductID" w:val="La Città"/>
        </w:smartTagPr>
        <w:r w:rsidRPr="0099293A">
          <w:rPr>
            <w:rFonts w:ascii="Garamond" w:hAnsi="Garamond"/>
            <w:b/>
            <w:sz w:val="22"/>
            <w:szCs w:val="22"/>
            <w:lang w:val="en-GB"/>
          </w:rPr>
          <w:t>La Città</w:t>
        </w:r>
      </w:smartTag>
      <w:r w:rsidRPr="0099293A">
        <w:rPr>
          <w:rFonts w:ascii="Garamond" w:hAnsi="Garamond"/>
          <w:b/>
          <w:sz w:val="22"/>
          <w:szCs w:val="22"/>
          <w:lang w:val="en-GB"/>
        </w:rPr>
        <w:t>,</w:t>
      </w:r>
      <w:r w:rsidRPr="0099293A">
        <w:rPr>
          <w:rFonts w:ascii="Garamond" w:hAnsi="Garamond"/>
          <w:sz w:val="22"/>
          <w:szCs w:val="22"/>
          <w:lang w:val="en-GB"/>
        </w:rPr>
        <w:t xml:space="preserve"> </w:t>
      </w:r>
      <w:smartTag w:uri="urn:schemas-microsoft-com:office:smarttags" w:element="City">
        <w:smartTag w:uri="urn:schemas-microsoft-com:office:smarttags" w:element="place">
          <w:r w:rsidRPr="0099293A">
            <w:rPr>
              <w:rFonts w:ascii="Garamond" w:hAnsi="Garamond"/>
              <w:sz w:val="22"/>
              <w:szCs w:val="22"/>
              <w:lang w:val="en-GB"/>
            </w:rPr>
            <w:t>Verona</w:t>
          </w:r>
        </w:smartTag>
      </w:smartTag>
      <w:r w:rsidRPr="0099293A">
        <w:rPr>
          <w:rFonts w:ascii="Garamond" w:hAnsi="Garamond"/>
          <w:sz w:val="22"/>
          <w:szCs w:val="22"/>
          <w:lang w:val="en-GB"/>
        </w:rPr>
        <w:t xml:space="preserve">. In autumn, the same </w:t>
      </w:r>
      <w:r>
        <w:rPr>
          <w:rFonts w:ascii="Garamond" w:hAnsi="Garamond"/>
          <w:sz w:val="22"/>
          <w:szCs w:val="22"/>
          <w:lang w:val="en-GB"/>
        </w:rPr>
        <w:t xml:space="preserve">second-floor </w:t>
      </w:r>
      <w:r w:rsidRPr="0099293A">
        <w:rPr>
          <w:rFonts w:ascii="Garamond" w:hAnsi="Garamond"/>
          <w:sz w:val="22"/>
          <w:szCs w:val="22"/>
          <w:lang w:val="en-GB"/>
        </w:rPr>
        <w:t xml:space="preserve">space will </w:t>
      </w:r>
      <w:r>
        <w:rPr>
          <w:rFonts w:ascii="Garamond" w:hAnsi="Garamond"/>
          <w:sz w:val="22"/>
          <w:szCs w:val="22"/>
          <w:lang w:val="en-GB"/>
        </w:rPr>
        <w:t xml:space="preserve">host </w:t>
      </w:r>
      <w:r w:rsidRPr="0099293A">
        <w:rPr>
          <w:rFonts w:ascii="Garamond" w:hAnsi="Garamond"/>
          <w:sz w:val="22"/>
          <w:szCs w:val="22"/>
          <w:lang w:val="en-GB"/>
        </w:rPr>
        <w:t xml:space="preserve">an exhibition of a significant group of drawings from the </w:t>
      </w:r>
      <w:r w:rsidRPr="0099293A">
        <w:rPr>
          <w:rFonts w:ascii="Garamond" w:hAnsi="Garamond"/>
          <w:b/>
          <w:sz w:val="22"/>
          <w:szCs w:val="22"/>
          <w:lang w:val="en-GB"/>
        </w:rPr>
        <w:t xml:space="preserve">Giuseppe Fiocco </w:t>
      </w:r>
      <w:r>
        <w:rPr>
          <w:rFonts w:ascii="Garamond" w:hAnsi="Garamond"/>
          <w:b/>
          <w:sz w:val="22"/>
          <w:szCs w:val="22"/>
          <w:lang w:val="en-GB"/>
        </w:rPr>
        <w:t>Collection</w:t>
      </w:r>
      <w:r w:rsidRPr="001B6B85">
        <w:rPr>
          <w:rFonts w:ascii="Garamond" w:hAnsi="Garamond"/>
          <w:sz w:val="22"/>
          <w:szCs w:val="22"/>
          <w:lang w:val="en-GB"/>
        </w:rPr>
        <w:t>,</w:t>
      </w:r>
      <w:r>
        <w:rPr>
          <w:rFonts w:ascii="Garamond" w:hAnsi="Garamond"/>
          <w:b/>
          <w:sz w:val="22"/>
          <w:szCs w:val="22"/>
          <w:lang w:val="en-GB"/>
        </w:rPr>
        <w:t xml:space="preserve"> </w:t>
      </w:r>
      <w:r w:rsidRPr="001B6B85">
        <w:rPr>
          <w:rFonts w:ascii="Garamond" w:hAnsi="Garamond"/>
          <w:sz w:val="22"/>
          <w:szCs w:val="22"/>
          <w:lang w:val="en-GB"/>
        </w:rPr>
        <w:t>held by</w:t>
      </w:r>
      <w:r>
        <w:rPr>
          <w:rFonts w:ascii="Garamond" w:hAnsi="Garamond"/>
          <w:b/>
          <w:sz w:val="22"/>
          <w:szCs w:val="22"/>
          <w:lang w:val="en-GB"/>
        </w:rPr>
        <w:t xml:space="preserve"> </w:t>
      </w:r>
      <w:r w:rsidRPr="001B6B85">
        <w:rPr>
          <w:rFonts w:ascii="Garamond" w:hAnsi="Garamond"/>
          <w:sz w:val="22"/>
          <w:szCs w:val="22"/>
          <w:lang w:val="en-GB"/>
        </w:rPr>
        <w:t xml:space="preserve">the </w:t>
      </w:r>
      <w:smartTag w:uri="urn:schemas-microsoft-com:office:smarttags" w:element="PlaceType">
        <w:smartTag w:uri="urn:schemas-microsoft-com:office:smarttags" w:element="place">
          <w:smartTag w:uri="urn:schemas-microsoft-com:office:smarttags" w:element="PlaceType">
            <w:r w:rsidRPr="001B6B85">
              <w:rPr>
                <w:rFonts w:ascii="Garamond" w:hAnsi="Garamond"/>
                <w:sz w:val="22"/>
                <w:szCs w:val="22"/>
                <w:lang w:val="en-GB"/>
              </w:rPr>
              <w:t>Institute</w:t>
            </w:r>
          </w:smartTag>
          <w:r w:rsidRPr="001B6B85">
            <w:rPr>
              <w:rFonts w:ascii="Garamond" w:hAnsi="Garamond"/>
              <w:sz w:val="22"/>
              <w:szCs w:val="22"/>
              <w:lang w:val="en-GB"/>
            </w:rPr>
            <w:t xml:space="preserve"> of </w:t>
          </w:r>
          <w:smartTag w:uri="urn:schemas-microsoft-com:office:smarttags" w:element="PlaceName">
            <w:r>
              <w:rPr>
                <w:rFonts w:ascii="Garamond" w:hAnsi="Garamond"/>
                <w:sz w:val="22"/>
                <w:szCs w:val="22"/>
                <w:lang w:val="en-GB"/>
              </w:rPr>
              <w:t>A</w:t>
            </w:r>
            <w:r w:rsidRPr="001B6B85">
              <w:rPr>
                <w:rFonts w:ascii="Garamond" w:hAnsi="Garamond"/>
                <w:sz w:val="22"/>
                <w:szCs w:val="22"/>
                <w:lang w:val="en-GB"/>
              </w:rPr>
              <w:t xml:space="preserve">rt </w:t>
            </w:r>
            <w:r>
              <w:rPr>
                <w:rFonts w:ascii="Garamond" w:hAnsi="Garamond"/>
                <w:sz w:val="22"/>
                <w:szCs w:val="22"/>
                <w:lang w:val="en-GB"/>
              </w:rPr>
              <w:t>H</w:t>
            </w:r>
            <w:r w:rsidRPr="001B6B85">
              <w:rPr>
                <w:rFonts w:ascii="Garamond" w:hAnsi="Garamond"/>
                <w:sz w:val="22"/>
                <w:szCs w:val="22"/>
                <w:lang w:val="en-GB"/>
              </w:rPr>
              <w:t>istory</w:t>
            </w:r>
          </w:smartTag>
        </w:smartTag>
      </w:smartTag>
      <w:r w:rsidRPr="001B6B85">
        <w:rPr>
          <w:rFonts w:ascii="Garamond" w:hAnsi="Garamond"/>
          <w:sz w:val="22"/>
          <w:szCs w:val="22"/>
          <w:lang w:val="en-GB"/>
        </w:rPr>
        <w:t xml:space="preserve">. In 2015 </w:t>
      </w:r>
      <w:r w:rsidRPr="0099293A">
        <w:rPr>
          <w:rFonts w:ascii="Garamond" w:hAnsi="Garamond" w:cs="Arial"/>
          <w:sz w:val="22"/>
          <w:szCs w:val="22"/>
          <w:lang w:val="en-GB"/>
        </w:rPr>
        <w:t xml:space="preserve">the </w:t>
      </w:r>
      <w:r w:rsidRPr="0099293A">
        <w:rPr>
          <w:rFonts w:ascii="Garamond" w:hAnsi="Garamond" w:cs="Arial"/>
          <w:i/>
          <w:sz w:val="22"/>
          <w:szCs w:val="22"/>
          <w:lang w:val="en-GB"/>
        </w:rPr>
        <w:t>Guest at the Palace</w:t>
      </w:r>
      <w:r>
        <w:rPr>
          <w:rFonts w:ascii="Garamond" w:hAnsi="Garamond" w:cs="Arial"/>
          <w:i/>
          <w:sz w:val="22"/>
          <w:szCs w:val="22"/>
          <w:lang w:val="en-GB"/>
        </w:rPr>
        <w:t xml:space="preserve"> </w:t>
      </w:r>
      <w:r>
        <w:rPr>
          <w:rFonts w:ascii="Garamond" w:hAnsi="Garamond" w:cs="Arial"/>
          <w:sz w:val="22"/>
          <w:szCs w:val="22"/>
          <w:lang w:val="en-GB"/>
        </w:rPr>
        <w:t>will continue with two more “surprises”.</w:t>
      </w:r>
      <w:r w:rsidRPr="0099293A">
        <w:rPr>
          <w:rFonts w:ascii="Garamond" w:hAnsi="Garamond" w:cs="Arial"/>
          <w:i/>
          <w:sz w:val="22"/>
          <w:szCs w:val="22"/>
          <w:lang w:val="en-GB"/>
        </w:rPr>
        <w:t xml:space="preserve"> </w:t>
      </w:r>
      <w:r w:rsidRPr="00C14FF6">
        <w:rPr>
          <w:rFonts w:ascii="Garamond" w:hAnsi="Garamond" w:cs="Arial"/>
          <w:sz w:val="22"/>
          <w:szCs w:val="22"/>
          <w:lang w:val="en-GB"/>
        </w:rPr>
        <w:t>O</w:t>
      </w:r>
      <w:r w:rsidRPr="0099293A">
        <w:rPr>
          <w:rFonts w:ascii="Garamond" w:hAnsi="Garamond" w:cs="Arial"/>
          <w:sz w:val="22"/>
          <w:szCs w:val="22"/>
          <w:lang w:val="en-GB"/>
        </w:rPr>
        <w:t>rganis</w:t>
      </w:r>
      <w:r>
        <w:rPr>
          <w:rFonts w:ascii="Garamond" w:hAnsi="Garamond" w:cs="Arial"/>
          <w:sz w:val="22"/>
          <w:szCs w:val="22"/>
          <w:lang w:val="en-GB"/>
        </w:rPr>
        <w:t>ed</w:t>
      </w:r>
      <w:r w:rsidRPr="0099293A">
        <w:rPr>
          <w:rFonts w:ascii="Garamond" w:hAnsi="Garamond" w:cs="Arial"/>
          <w:sz w:val="22"/>
          <w:szCs w:val="22"/>
          <w:lang w:val="en-GB"/>
        </w:rPr>
        <w:t xml:space="preserve"> </w:t>
      </w:r>
      <w:r>
        <w:rPr>
          <w:rFonts w:ascii="Garamond" w:hAnsi="Garamond" w:cs="Arial"/>
          <w:sz w:val="22"/>
          <w:szCs w:val="22"/>
          <w:lang w:val="en-GB"/>
        </w:rPr>
        <w:t xml:space="preserve">in </w:t>
      </w:r>
      <w:r w:rsidRPr="0099293A">
        <w:rPr>
          <w:rFonts w:ascii="Garamond" w:hAnsi="Garamond" w:cs="Arial"/>
          <w:sz w:val="22"/>
          <w:szCs w:val="22"/>
          <w:lang w:val="en-GB"/>
        </w:rPr>
        <w:t xml:space="preserve">collaboration with major international institutions (begun last spring with the display of Bronzino’s </w:t>
      </w:r>
      <w:r w:rsidRPr="0099293A">
        <w:rPr>
          <w:rFonts w:ascii="Garamond" w:hAnsi="Garamond" w:cs="Arial"/>
          <w:i/>
          <w:sz w:val="22"/>
          <w:szCs w:val="22"/>
          <w:lang w:val="en-GB"/>
        </w:rPr>
        <w:t>Young Man with Lute</w:t>
      </w:r>
      <w:r w:rsidRPr="0099293A">
        <w:rPr>
          <w:rFonts w:ascii="Garamond" w:hAnsi="Garamond" w:cs="Arial"/>
          <w:sz w:val="22"/>
          <w:szCs w:val="22"/>
          <w:lang w:val="en-GB"/>
        </w:rPr>
        <w:t>, courtesy of the Uffizi)</w:t>
      </w:r>
      <w:r>
        <w:rPr>
          <w:rFonts w:ascii="Garamond" w:hAnsi="Garamond" w:cs="Arial"/>
          <w:sz w:val="22"/>
          <w:szCs w:val="22"/>
          <w:lang w:val="en-GB"/>
        </w:rPr>
        <w:t>,</w:t>
      </w:r>
      <w:r w:rsidRPr="0099293A">
        <w:rPr>
          <w:rFonts w:ascii="Garamond" w:hAnsi="Garamond" w:cs="Arial"/>
          <w:sz w:val="22"/>
          <w:szCs w:val="22"/>
          <w:lang w:val="en-GB"/>
        </w:rPr>
        <w:t xml:space="preserve"> </w:t>
      </w:r>
      <w:r>
        <w:rPr>
          <w:rFonts w:ascii="Garamond" w:hAnsi="Garamond" w:cs="Arial"/>
          <w:sz w:val="22"/>
          <w:szCs w:val="22"/>
          <w:lang w:val="en-GB"/>
        </w:rPr>
        <w:t xml:space="preserve">the </w:t>
      </w:r>
      <w:r w:rsidRPr="0099293A">
        <w:rPr>
          <w:rFonts w:ascii="Garamond" w:hAnsi="Garamond" w:cs="Arial"/>
          <w:sz w:val="22"/>
          <w:szCs w:val="22"/>
          <w:lang w:val="en-GB"/>
        </w:rPr>
        <w:t xml:space="preserve">series </w:t>
      </w:r>
      <w:r>
        <w:rPr>
          <w:rFonts w:ascii="Garamond" w:hAnsi="Garamond" w:cs="Arial"/>
          <w:sz w:val="22"/>
          <w:szCs w:val="22"/>
          <w:lang w:val="en-GB"/>
        </w:rPr>
        <w:t xml:space="preserve">involves </w:t>
      </w:r>
      <w:r w:rsidRPr="0099293A">
        <w:rPr>
          <w:rFonts w:ascii="Garamond" w:hAnsi="Garamond" w:cs="Arial"/>
          <w:sz w:val="22"/>
          <w:szCs w:val="22"/>
          <w:lang w:val="en-GB"/>
        </w:rPr>
        <w:t>welcom</w:t>
      </w:r>
      <w:r>
        <w:rPr>
          <w:rFonts w:ascii="Garamond" w:hAnsi="Garamond" w:cs="Arial"/>
          <w:sz w:val="22"/>
          <w:szCs w:val="22"/>
          <w:lang w:val="en-GB"/>
        </w:rPr>
        <w:t>ing</w:t>
      </w:r>
      <w:r w:rsidRPr="0099293A">
        <w:rPr>
          <w:rFonts w:ascii="Garamond" w:hAnsi="Garamond" w:cs="Arial"/>
          <w:sz w:val="22"/>
          <w:szCs w:val="22"/>
          <w:lang w:val="en-GB"/>
        </w:rPr>
        <w:t xml:space="preserve"> into the rooms of </w:t>
      </w:r>
      <w:r>
        <w:rPr>
          <w:rFonts w:ascii="Garamond" w:hAnsi="Garamond" w:cs="Arial"/>
          <w:sz w:val="22"/>
          <w:szCs w:val="22"/>
          <w:lang w:val="en-GB"/>
        </w:rPr>
        <w:t xml:space="preserve">the Gallery’s </w:t>
      </w:r>
      <w:r w:rsidRPr="0099293A">
        <w:rPr>
          <w:rFonts w:ascii="Garamond" w:hAnsi="Garamond" w:cs="Arial"/>
          <w:sz w:val="22"/>
          <w:szCs w:val="22"/>
          <w:lang w:val="en-GB"/>
        </w:rPr>
        <w:t xml:space="preserve">permanent collection </w:t>
      </w:r>
      <w:r>
        <w:rPr>
          <w:rFonts w:ascii="Garamond" w:hAnsi="Garamond" w:cs="Arial"/>
          <w:sz w:val="22"/>
          <w:szCs w:val="22"/>
          <w:lang w:val="en-GB"/>
        </w:rPr>
        <w:t>“</w:t>
      </w:r>
      <w:r w:rsidRPr="0099293A">
        <w:rPr>
          <w:rFonts w:ascii="Garamond" w:hAnsi="Garamond" w:cs="Arial"/>
          <w:sz w:val="22"/>
          <w:szCs w:val="22"/>
          <w:lang w:val="en-GB"/>
        </w:rPr>
        <w:t>guest</w:t>
      </w:r>
      <w:r>
        <w:rPr>
          <w:rFonts w:ascii="Garamond" w:hAnsi="Garamond" w:cs="Arial"/>
          <w:sz w:val="22"/>
          <w:szCs w:val="22"/>
          <w:lang w:val="en-GB"/>
        </w:rPr>
        <w:t>s</w:t>
      </w:r>
      <w:r w:rsidRPr="0099293A">
        <w:rPr>
          <w:rFonts w:ascii="Garamond" w:hAnsi="Garamond" w:cs="Arial"/>
          <w:sz w:val="22"/>
          <w:szCs w:val="22"/>
          <w:lang w:val="en-GB"/>
        </w:rPr>
        <w:t xml:space="preserve"> work</w:t>
      </w:r>
      <w:r>
        <w:rPr>
          <w:rFonts w:ascii="Garamond" w:hAnsi="Garamond" w:cs="Arial"/>
          <w:sz w:val="22"/>
          <w:szCs w:val="22"/>
          <w:lang w:val="en-GB"/>
        </w:rPr>
        <w:t>s”</w:t>
      </w:r>
      <w:r w:rsidRPr="0099293A">
        <w:rPr>
          <w:rFonts w:ascii="Garamond" w:hAnsi="Garamond" w:cs="Arial"/>
          <w:sz w:val="22"/>
          <w:szCs w:val="22"/>
          <w:lang w:val="en-GB"/>
        </w:rPr>
        <w:t xml:space="preserve"> </w:t>
      </w:r>
      <w:r>
        <w:rPr>
          <w:rFonts w:ascii="Garamond" w:hAnsi="Garamond" w:cs="Arial"/>
          <w:sz w:val="22"/>
          <w:szCs w:val="22"/>
          <w:lang w:val="en-GB"/>
        </w:rPr>
        <w:t xml:space="preserve">to </w:t>
      </w:r>
      <w:r w:rsidRPr="0099293A">
        <w:rPr>
          <w:rFonts w:ascii="Garamond" w:hAnsi="Garamond" w:cs="Arial"/>
          <w:sz w:val="22"/>
          <w:szCs w:val="22"/>
          <w:lang w:val="en-GB"/>
        </w:rPr>
        <w:t>creat</w:t>
      </w:r>
      <w:r>
        <w:rPr>
          <w:rFonts w:ascii="Garamond" w:hAnsi="Garamond" w:cs="Arial"/>
          <w:sz w:val="22"/>
          <w:szCs w:val="22"/>
          <w:lang w:val="en-GB"/>
        </w:rPr>
        <w:t>e</w:t>
      </w:r>
      <w:r w:rsidRPr="0099293A">
        <w:rPr>
          <w:rFonts w:ascii="Garamond" w:hAnsi="Garamond" w:cs="Arial"/>
          <w:sz w:val="22"/>
          <w:szCs w:val="22"/>
          <w:lang w:val="en-GB"/>
        </w:rPr>
        <w:t xml:space="preserve"> a dialogue in</w:t>
      </w:r>
      <w:r>
        <w:rPr>
          <w:rFonts w:ascii="Garamond" w:hAnsi="Garamond" w:cs="Arial"/>
          <w:sz w:val="22"/>
          <w:szCs w:val="22"/>
          <w:lang w:val="en-GB"/>
        </w:rPr>
        <w:t xml:space="preserve"> terms of </w:t>
      </w:r>
      <w:r w:rsidRPr="0099293A">
        <w:rPr>
          <w:rFonts w:ascii="Garamond" w:hAnsi="Garamond" w:cs="Arial"/>
          <w:sz w:val="22"/>
          <w:szCs w:val="22"/>
          <w:lang w:val="en-GB"/>
        </w:rPr>
        <w:t xml:space="preserve">form and content with the other works. </w:t>
      </w:r>
    </w:p>
    <w:p w:rsidR="001C11E9" w:rsidRPr="0099293A" w:rsidRDefault="001C11E9" w:rsidP="00566E24">
      <w:pPr>
        <w:jc w:val="both"/>
        <w:rPr>
          <w:rFonts w:ascii="Garamond" w:hAnsi="Garamond"/>
          <w:sz w:val="22"/>
          <w:szCs w:val="22"/>
          <w:lang w:val="en-GB"/>
        </w:rPr>
      </w:pPr>
    </w:p>
    <w:p w:rsidR="001C11E9" w:rsidRPr="0099293A" w:rsidRDefault="001C11E9" w:rsidP="00566E24">
      <w:pPr>
        <w:jc w:val="both"/>
        <w:rPr>
          <w:rFonts w:ascii="Garamond" w:hAnsi="Garamond"/>
          <w:b/>
          <w:sz w:val="22"/>
          <w:szCs w:val="22"/>
          <w:u w:val="single"/>
          <w:lang w:val="en-GB"/>
        </w:rPr>
      </w:pPr>
      <w:r w:rsidRPr="0099293A">
        <w:rPr>
          <w:rFonts w:ascii="Garamond" w:hAnsi="Garamond"/>
          <w:b/>
          <w:sz w:val="22"/>
          <w:szCs w:val="22"/>
          <w:u w:val="single"/>
          <w:lang w:val="en-GB"/>
        </w:rPr>
        <w:t>3. Exhibitions</w:t>
      </w:r>
    </w:p>
    <w:p w:rsidR="001C11E9" w:rsidRPr="0099293A" w:rsidRDefault="001C11E9" w:rsidP="00566E24">
      <w:pPr>
        <w:jc w:val="both"/>
        <w:rPr>
          <w:rFonts w:ascii="Garamond" w:hAnsi="Garamond"/>
          <w:b/>
          <w:sz w:val="22"/>
          <w:szCs w:val="22"/>
          <w:u w:val="single"/>
          <w:lang w:val="en-GB"/>
        </w:rPr>
      </w:pPr>
    </w:p>
    <w:p w:rsidR="001C11E9" w:rsidRPr="0099293A" w:rsidRDefault="001C11E9" w:rsidP="00566E24">
      <w:pPr>
        <w:jc w:val="both"/>
        <w:rPr>
          <w:rFonts w:ascii="Garamond" w:hAnsi="Garamond"/>
          <w:sz w:val="22"/>
          <w:szCs w:val="22"/>
          <w:lang w:val="en-GB"/>
        </w:rPr>
      </w:pPr>
      <w:r>
        <w:rPr>
          <w:rFonts w:ascii="Garamond" w:hAnsi="Garamond"/>
          <w:sz w:val="22"/>
          <w:szCs w:val="22"/>
          <w:lang w:val="en-GB"/>
        </w:rPr>
        <w:t>I</w:t>
      </w:r>
      <w:r w:rsidRPr="0099293A">
        <w:rPr>
          <w:rFonts w:ascii="Garamond" w:hAnsi="Garamond"/>
          <w:sz w:val="22"/>
          <w:szCs w:val="22"/>
          <w:lang w:val="en-GB"/>
        </w:rPr>
        <w:t xml:space="preserve">n 2015 </w:t>
      </w:r>
      <w:r w:rsidRPr="00B73F11">
        <w:rPr>
          <w:rFonts w:ascii="Garamond" w:hAnsi="Garamond"/>
          <w:b/>
          <w:sz w:val="22"/>
          <w:szCs w:val="22"/>
          <w:lang w:val="en-GB"/>
        </w:rPr>
        <w:t>4 exhibitions</w:t>
      </w:r>
      <w:r w:rsidRPr="0099293A">
        <w:rPr>
          <w:rFonts w:ascii="Garamond" w:hAnsi="Garamond"/>
          <w:sz w:val="22"/>
          <w:szCs w:val="22"/>
          <w:lang w:val="en-GB"/>
        </w:rPr>
        <w:t xml:space="preserve"> will be </w:t>
      </w:r>
      <w:r>
        <w:rPr>
          <w:rFonts w:ascii="Garamond" w:hAnsi="Garamond"/>
          <w:sz w:val="22"/>
          <w:szCs w:val="22"/>
          <w:lang w:val="en-GB"/>
        </w:rPr>
        <w:t xml:space="preserve">staged </w:t>
      </w:r>
      <w:r w:rsidRPr="0099293A">
        <w:rPr>
          <w:rFonts w:ascii="Garamond" w:hAnsi="Garamond"/>
          <w:sz w:val="22"/>
          <w:szCs w:val="22"/>
          <w:lang w:val="en-GB"/>
        </w:rPr>
        <w:t xml:space="preserve">on the </w:t>
      </w:r>
      <w:smartTag w:uri="urn:schemas-microsoft-com:office:smarttags" w:element="PlaceType">
        <w:smartTag w:uri="urn:schemas-microsoft-com:office:smarttags" w:element="place">
          <w:smartTag w:uri="urn:schemas-microsoft-com:office:smarttags" w:element="PlaceType">
            <w:r>
              <w:rPr>
                <w:rFonts w:ascii="Garamond" w:hAnsi="Garamond"/>
                <w:sz w:val="22"/>
                <w:szCs w:val="22"/>
                <w:lang w:val="en-GB"/>
              </w:rPr>
              <w:t>I</w:t>
            </w:r>
            <w:r w:rsidRPr="0099293A">
              <w:rPr>
                <w:rFonts w:ascii="Garamond" w:hAnsi="Garamond"/>
                <w:sz w:val="22"/>
                <w:szCs w:val="22"/>
                <w:lang w:val="en-GB"/>
              </w:rPr>
              <w:t>sland</w:t>
            </w:r>
          </w:smartTag>
          <w:r w:rsidRPr="0099293A">
            <w:rPr>
              <w:rFonts w:ascii="Garamond" w:hAnsi="Garamond"/>
              <w:sz w:val="22"/>
              <w:szCs w:val="22"/>
              <w:lang w:val="en-GB"/>
            </w:rPr>
            <w:t xml:space="preserve"> of </w:t>
          </w:r>
          <w:smartTag w:uri="urn:schemas-microsoft-com:office:smarttags" w:element="PlaceName">
            <w:r w:rsidRPr="0099293A">
              <w:rPr>
                <w:rFonts w:ascii="Garamond" w:hAnsi="Garamond"/>
                <w:sz w:val="22"/>
                <w:szCs w:val="22"/>
                <w:lang w:val="en-GB"/>
              </w:rPr>
              <w:t>San Giorgio Maggiore</w:t>
            </w:r>
          </w:smartTag>
        </w:smartTag>
      </w:smartTag>
      <w:r w:rsidRPr="0099293A">
        <w:rPr>
          <w:rFonts w:ascii="Garamond" w:hAnsi="Garamond"/>
          <w:sz w:val="22"/>
          <w:szCs w:val="22"/>
          <w:lang w:val="en-GB"/>
        </w:rPr>
        <w:t xml:space="preserve">. </w:t>
      </w:r>
      <w:r w:rsidRPr="0099293A">
        <w:rPr>
          <w:rFonts w:ascii="Garamond" w:hAnsi="Garamond"/>
          <w:b/>
          <w:bCs/>
          <w:i/>
          <w:iCs/>
          <w:sz w:val="22"/>
          <w:szCs w:val="22"/>
          <w:lang w:val="en-GB"/>
        </w:rPr>
        <w:t xml:space="preserve">Das Meisterstück. Die europäische Malerpalette </w:t>
      </w:r>
      <w:r w:rsidRPr="0099293A">
        <w:rPr>
          <w:rFonts w:ascii="Garamond" w:hAnsi="Garamond"/>
          <w:bCs/>
          <w:iCs/>
          <w:sz w:val="22"/>
          <w:szCs w:val="22"/>
          <w:lang w:val="en-GB"/>
        </w:rPr>
        <w:t>(</w:t>
      </w:r>
      <w:r w:rsidRPr="0099293A">
        <w:rPr>
          <w:rFonts w:ascii="Garamond" w:hAnsi="Garamond"/>
          <w:sz w:val="22"/>
          <w:szCs w:val="22"/>
          <w:lang w:val="en-GB"/>
        </w:rPr>
        <w:t xml:space="preserve">Palladian Refectory, Island of San Giorgio Maggiore, 7 May – 7 June 2015), </w:t>
      </w:r>
      <w:r w:rsidRPr="0099293A">
        <w:rPr>
          <w:rFonts w:ascii="Garamond" w:hAnsi="Garamond" w:cs="Arial"/>
          <w:sz w:val="22"/>
          <w:szCs w:val="22"/>
          <w:lang w:val="en-GB"/>
        </w:rPr>
        <w:t>a series of photographs by the German artist Matthias Schaller</w:t>
      </w:r>
      <w:r>
        <w:rPr>
          <w:rFonts w:ascii="Garamond" w:hAnsi="Garamond" w:cs="Arial"/>
          <w:sz w:val="22"/>
          <w:szCs w:val="22"/>
          <w:lang w:val="en-GB"/>
        </w:rPr>
        <w:t>,</w:t>
      </w:r>
      <w:r w:rsidRPr="0099293A">
        <w:rPr>
          <w:rFonts w:ascii="Garamond" w:hAnsi="Garamond" w:cs="Arial"/>
          <w:sz w:val="22"/>
          <w:szCs w:val="22"/>
          <w:lang w:val="en-GB"/>
        </w:rPr>
        <w:t xml:space="preserve"> portraying the palettes of artists who have shaped the last 200 years of European painting</w:t>
      </w:r>
      <w:r w:rsidRPr="0099293A">
        <w:rPr>
          <w:rFonts w:ascii="Garamond" w:hAnsi="Garamond"/>
          <w:sz w:val="22"/>
          <w:szCs w:val="22"/>
          <w:lang w:val="en-GB"/>
        </w:rPr>
        <w:t xml:space="preserve"> </w:t>
      </w:r>
      <w:r>
        <w:rPr>
          <w:rFonts w:ascii="Garamond" w:hAnsi="Garamond"/>
          <w:sz w:val="22"/>
          <w:szCs w:val="22"/>
          <w:lang w:val="en-GB"/>
        </w:rPr>
        <w:t>–</w:t>
      </w:r>
      <w:r w:rsidRPr="0099293A">
        <w:rPr>
          <w:rFonts w:ascii="Garamond" w:hAnsi="Garamond"/>
          <w:sz w:val="22"/>
          <w:szCs w:val="22"/>
          <w:lang w:val="en-GB"/>
        </w:rPr>
        <w:t xml:space="preserve"> Bacon, Cézanne, Chagall, Courbet, Dalí, Delacroix, Degas, van Gogh, Kandinsky, Klee, Matisse, Monet, Morandi, Modigliani, Munch, Picasso, Twombly and Turner</w:t>
      </w:r>
      <w:r>
        <w:rPr>
          <w:rFonts w:ascii="Garamond" w:hAnsi="Garamond"/>
          <w:sz w:val="22"/>
          <w:szCs w:val="22"/>
          <w:lang w:val="en-GB"/>
        </w:rPr>
        <w:t>.</w:t>
      </w:r>
      <w:r w:rsidRPr="0099293A">
        <w:rPr>
          <w:rFonts w:ascii="Garamond" w:hAnsi="Garamond"/>
          <w:sz w:val="22"/>
          <w:szCs w:val="22"/>
          <w:lang w:val="en-GB"/>
        </w:rPr>
        <w:t xml:space="preserve"> </w:t>
      </w:r>
      <w:r>
        <w:rPr>
          <w:rFonts w:ascii="Garamond" w:hAnsi="Garamond"/>
          <w:sz w:val="22"/>
          <w:szCs w:val="22"/>
          <w:lang w:val="en-GB"/>
        </w:rPr>
        <w:t xml:space="preserve">Each </w:t>
      </w:r>
      <w:r w:rsidRPr="0099293A">
        <w:rPr>
          <w:rFonts w:ascii="Garamond" w:hAnsi="Garamond" w:cs="Arial"/>
          <w:sz w:val="22"/>
          <w:szCs w:val="22"/>
          <w:lang w:val="en-GB"/>
        </w:rPr>
        <w:t xml:space="preserve">palette is a kind of “indirect portrait” of the artist and </w:t>
      </w:r>
      <w:r>
        <w:rPr>
          <w:rFonts w:ascii="Garamond" w:hAnsi="Garamond" w:cs="Arial"/>
          <w:sz w:val="22"/>
          <w:szCs w:val="22"/>
          <w:lang w:val="en-GB"/>
        </w:rPr>
        <w:t xml:space="preserve">his </w:t>
      </w:r>
      <w:r w:rsidRPr="0099293A">
        <w:rPr>
          <w:rFonts w:ascii="Garamond" w:hAnsi="Garamond" w:cs="Arial"/>
          <w:sz w:val="22"/>
          <w:szCs w:val="22"/>
          <w:lang w:val="en-GB"/>
        </w:rPr>
        <w:t xml:space="preserve">pictorial technique. </w:t>
      </w:r>
      <w:r w:rsidRPr="0099293A">
        <w:rPr>
          <w:rFonts w:ascii="Garamond" w:hAnsi="Garamond" w:cs="Arial"/>
          <w:b/>
          <w:i/>
          <w:sz w:val="22"/>
          <w:szCs w:val="22"/>
          <w:lang w:val="en-GB"/>
        </w:rPr>
        <w:t>Magdalena Abakanowicz: Crowd and Individual</w:t>
      </w:r>
      <w:r w:rsidRPr="0099293A">
        <w:rPr>
          <w:rFonts w:ascii="Garamond" w:hAnsi="Garamond" w:cs="Arial"/>
          <w:i/>
          <w:sz w:val="22"/>
          <w:szCs w:val="22"/>
          <w:lang w:val="en-GB"/>
        </w:rPr>
        <w:t xml:space="preserve"> </w:t>
      </w:r>
      <w:r w:rsidRPr="0099293A">
        <w:rPr>
          <w:rFonts w:ascii="Garamond" w:hAnsi="Garamond" w:cs="Arial"/>
          <w:sz w:val="22"/>
          <w:szCs w:val="22"/>
          <w:lang w:val="en-GB"/>
        </w:rPr>
        <w:t>(Island of San Giorgio Maggiore, 7 May – 7 June 2015)</w:t>
      </w:r>
      <w:r>
        <w:rPr>
          <w:rFonts w:ascii="Garamond" w:hAnsi="Garamond" w:cs="Arial"/>
          <w:sz w:val="22"/>
          <w:szCs w:val="22"/>
          <w:lang w:val="en-GB"/>
        </w:rPr>
        <w:t>,</w:t>
      </w:r>
      <w:r w:rsidRPr="0099293A">
        <w:rPr>
          <w:rFonts w:ascii="Garamond" w:hAnsi="Garamond" w:cs="Arial"/>
          <w:sz w:val="22"/>
          <w:szCs w:val="22"/>
          <w:lang w:val="en-GB"/>
        </w:rPr>
        <w:t xml:space="preserve"> an exhibition in which Polish artist </w:t>
      </w:r>
      <w:r w:rsidRPr="00B73F11">
        <w:rPr>
          <w:rFonts w:ascii="Garamond" w:hAnsi="Garamond" w:cs="Arial"/>
          <w:b/>
          <w:sz w:val="22"/>
          <w:szCs w:val="22"/>
          <w:lang w:val="en-GB"/>
        </w:rPr>
        <w:t>Magdalena Abakanowicz</w:t>
      </w:r>
      <w:r w:rsidRPr="0099293A">
        <w:rPr>
          <w:rFonts w:ascii="Garamond" w:hAnsi="Garamond" w:cs="Arial"/>
          <w:sz w:val="22"/>
          <w:szCs w:val="22"/>
          <w:lang w:val="en-GB"/>
        </w:rPr>
        <w:t xml:space="preserve">, who uses textiles as her principal sculptural medium, will show around </w:t>
      </w:r>
      <w:r w:rsidRPr="00B73F11">
        <w:rPr>
          <w:rFonts w:ascii="Garamond" w:hAnsi="Garamond" w:cs="Arial"/>
          <w:b/>
          <w:sz w:val="22"/>
          <w:szCs w:val="22"/>
          <w:lang w:val="en-GB"/>
        </w:rPr>
        <w:t>80 jute figures</w:t>
      </w:r>
      <w:r w:rsidRPr="0099293A">
        <w:rPr>
          <w:rFonts w:ascii="Garamond" w:hAnsi="Garamond" w:cs="Arial"/>
          <w:sz w:val="22"/>
          <w:szCs w:val="22"/>
          <w:lang w:val="en-GB"/>
        </w:rPr>
        <w:t xml:space="preserve"> </w:t>
      </w:r>
      <w:r>
        <w:rPr>
          <w:rFonts w:ascii="Garamond" w:hAnsi="Garamond" w:cs="Arial"/>
          <w:sz w:val="22"/>
          <w:szCs w:val="22"/>
          <w:lang w:val="en-GB"/>
        </w:rPr>
        <w:t xml:space="preserve">as part of her </w:t>
      </w:r>
      <w:r w:rsidRPr="0099293A">
        <w:rPr>
          <w:rFonts w:ascii="Garamond" w:hAnsi="Garamond" w:cs="Arial"/>
          <w:i/>
          <w:sz w:val="22"/>
          <w:szCs w:val="22"/>
          <w:lang w:val="en-GB"/>
        </w:rPr>
        <w:t>Crowds</w:t>
      </w:r>
      <w:r w:rsidRPr="0099293A">
        <w:rPr>
          <w:rFonts w:ascii="Garamond" w:hAnsi="Garamond" w:cs="Arial"/>
          <w:sz w:val="22"/>
          <w:szCs w:val="22"/>
          <w:lang w:val="en-GB"/>
        </w:rPr>
        <w:t xml:space="preserve"> series. The exhibition will be staged in collaboration with Magdalena Abakanowicz’s studio in </w:t>
      </w:r>
      <w:smartTag w:uri="urn:schemas-microsoft-com:office:smarttags" w:element="City">
        <w:smartTag w:uri="urn:schemas-microsoft-com:office:smarttags" w:element="place">
          <w:r w:rsidRPr="0099293A">
            <w:rPr>
              <w:rFonts w:ascii="Garamond" w:hAnsi="Garamond" w:cs="Arial"/>
              <w:sz w:val="22"/>
              <w:szCs w:val="22"/>
              <w:lang w:val="en-GB"/>
            </w:rPr>
            <w:t>Warsaw</w:t>
          </w:r>
        </w:smartTag>
      </w:smartTag>
      <w:r w:rsidRPr="0099293A">
        <w:rPr>
          <w:rFonts w:ascii="Garamond" w:hAnsi="Garamond" w:cs="Arial"/>
          <w:sz w:val="22"/>
          <w:szCs w:val="22"/>
          <w:lang w:val="en-GB"/>
        </w:rPr>
        <w:t xml:space="preserve"> and the Beck &amp; Eggeling Gallery</w:t>
      </w:r>
      <w:r>
        <w:rPr>
          <w:rFonts w:ascii="Garamond" w:hAnsi="Garamond" w:cs="Arial"/>
          <w:sz w:val="22"/>
          <w:szCs w:val="22"/>
          <w:lang w:val="en-GB"/>
        </w:rPr>
        <w:t>.</w:t>
      </w:r>
    </w:p>
    <w:p w:rsidR="001C11E9" w:rsidRPr="0099293A" w:rsidRDefault="001C11E9" w:rsidP="00566E24">
      <w:pPr>
        <w:jc w:val="both"/>
        <w:rPr>
          <w:rFonts w:ascii="Garamond" w:hAnsi="Garamond"/>
          <w:sz w:val="22"/>
          <w:szCs w:val="22"/>
          <w:lang w:val="en-GB"/>
        </w:rPr>
      </w:pPr>
      <w:r w:rsidRPr="0099293A">
        <w:rPr>
          <w:rFonts w:ascii="Garamond" w:hAnsi="Garamond"/>
          <w:sz w:val="22"/>
          <w:szCs w:val="22"/>
          <w:lang w:val="en-GB"/>
        </w:rPr>
        <w:t>Lastly</w:t>
      </w:r>
      <w:r>
        <w:rPr>
          <w:rFonts w:ascii="Garamond" w:hAnsi="Garamond"/>
          <w:sz w:val="22"/>
          <w:szCs w:val="22"/>
          <w:lang w:val="en-GB"/>
        </w:rPr>
        <w:t>,</w:t>
      </w:r>
      <w:r w:rsidRPr="0099293A">
        <w:rPr>
          <w:rFonts w:ascii="Garamond" w:hAnsi="Garamond"/>
          <w:sz w:val="22"/>
          <w:szCs w:val="22"/>
          <w:lang w:val="en-GB"/>
        </w:rPr>
        <w:t xml:space="preserve"> there will two exhibitions organised by </w:t>
      </w:r>
      <w:r w:rsidRPr="0099293A">
        <w:rPr>
          <w:rFonts w:ascii="Garamond" w:hAnsi="Garamond"/>
          <w:b/>
          <w:i/>
          <w:sz w:val="22"/>
          <w:szCs w:val="22"/>
          <w:lang w:val="en-GB"/>
        </w:rPr>
        <w:t xml:space="preserve">Le Stanze </w:t>
      </w:r>
      <w:smartTag w:uri="urn:schemas-microsoft-com:office:smarttags" w:element="State">
        <w:smartTag w:uri="urn:schemas-microsoft-com:office:smarttags" w:element="place">
          <w:r w:rsidRPr="0099293A">
            <w:rPr>
              <w:rFonts w:ascii="Garamond" w:hAnsi="Garamond"/>
              <w:b/>
              <w:i/>
              <w:sz w:val="22"/>
              <w:szCs w:val="22"/>
              <w:lang w:val="en-GB"/>
            </w:rPr>
            <w:t>del</w:t>
          </w:r>
        </w:smartTag>
      </w:smartTag>
      <w:r w:rsidRPr="0099293A">
        <w:rPr>
          <w:rFonts w:ascii="Garamond" w:hAnsi="Garamond"/>
          <w:b/>
          <w:i/>
          <w:sz w:val="22"/>
          <w:szCs w:val="22"/>
          <w:lang w:val="en-GB"/>
        </w:rPr>
        <w:t xml:space="preserve"> Vetro (Rooms for Glass)</w:t>
      </w:r>
      <w:r w:rsidRPr="0099293A">
        <w:rPr>
          <w:rFonts w:ascii="Garamond" w:hAnsi="Garamond"/>
          <w:sz w:val="22"/>
          <w:szCs w:val="22"/>
          <w:lang w:val="en-GB"/>
        </w:rPr>
        <w:t xml:space="preserve">, </w:t>
      </w:r>
      <w:r>
        <w:rPr>
          <w:rFonts w:ascii="Garamond" w:hAnsi="Garamond"/>
          <w:sz w:val="22"/>
          <w:szCs w:val="22"/>
          <w:lang w:val="en-GB"/>
        </w:rPr>
        <w:t xml:space="preserve">the </w:t>
      </w:r>
      <w:r w:rsidRPr="00B73F11">
        <w:rPr>
          <w:rFonts w:ascii="Garamond" w:hAnsi="Garamond" w:cs="Arial"/>
          <w:sz w:val="22"/>
          <w:szCs w:val="22"/>
          <w:lang w:val="en-GB"/>
        </w:rPr>
        <w:t>long-term project to study and promote 20th-century Venetian glass</w:t>
      </w:r>
      <w:r>
        <w:rPr>
          <w:rFonts w:ascii="Garamond" w:hAnsi="Garamond" w:cs="Arial"/>
          <w:sz w:val="22"/>
          <w:szCs w:val="22"/>
          <w:lang w:val="en-GB"/>
        </w:rPr>
        <w:t>,</w:t>
      </w:r>
      <w:r w:rsidRPr="0099293A">
        <w:rPr>
          <w:rFonts w:ascii="Garamond" w:hAnsi="Garamond"/>
          <w:sz w:val="22"/>
          <w:szCs w:val="22"/>
          <w:lang w:val="en-GB"/>
        </w:rPr>
        <w:t xml:space="preserve"> </w:t>
      </w:r>
      <w:r w:rsidRPr="0099293A">
        <w:rPr>
          <w:rFonts w:ascii="Garamond" w:hAnsi="Garamond" w:cs="Arial"/>
          <w:sz w:val="22"/>
          <w:szCs w:val="22"/>
          <w:lang w:val="en-GB"/>
        </w:rPr>
        <w:t xml:space="preserve">set up jointly by Pentagram Stiftung and the Fondazione Cini. </w:t>
      </w:r>
      <w:r w:rsidRPr="0099293A">
        <w:rPr>
          <w:rFonts w:ascii="Garamond" w:hAnsi="Garamond" w:cs="Arial"/>
          <w:b/>
          <w:i/>
          <w:sz w:val="22"/>
          <w:szCs w:val="22"/>
          <w:lang w:val="en-GB"/>
        </w:rPr>
        <w:t>Glass from Finland in the Bischofberger collection</w:t>
      </w:r>
      <w:r>
        <w:rPr>
          <w:rFonts w:ascii="Garamond" w:hAnsi="Garamond" w:cs="Arial"/>
          <w:b/>
          <w:i/>
          <w:sz w:val="22"/>
          <w:szCs w:val="22"/>
          <w:lang w:val="en-GB"/>
        </w:rPr>
        <w:t>,</w:t>
      </w:r>
      <w:r w:rsidRPr="0099293A">
        <w:rPr>
          <w:rFonts w:ascii="Garamond" w:hAnsi="Garamond" w:cs="Arial"/>
          <w:b/>
          <w:i/>
          <w:sz w:val="22"/>
          <w:szCs w:val="22"/>
          <w:lang w:val="en-GB"/>
        </w:rPr>
        <w:t xml:space="preserve"> </w:t>
      </w:r>
      <w:r w:rsidRPr="0099293A">
        <w:rPr>
          <w:rFonts w:ascii="Garamond" w:hAnsi="Garamond"/>
          <w:b/>
          <w:bCs/>
          <w:i/>
          <w:sz w:val="22"/>
          <w:szCs w:val="22"/>
          <w:lang w:val="en-GB"/>
        </w:rPr>
        <w:t xml:space="preserve">1932 – 1973 </w:t>
      </w:r>
      <w:r w:rsidRPr="0099293A">
        <w:rPr>
          <w:rFonts w:ascii="Garamond" w:hAnsi="Garamond"/>
          <w:bCs/>
          <w:sz w:val="22"/>
          <w:szCs w:val="22"/>
          <w:lang w:val="en-GB"/>
        </w:rPr>
        <w:t xml:space="preserve">(Le Stanze del Vetro, 12 April – 2 August 2015) will feature </w:t>
      </w:r>
      <w:r w:rsidRPr="0099293A">
        <w:rPr>
          <w:rFonts w:ascii="Garamond" w:hAnsi="Garamond" w:cs="Arial"/>
          <w:sz w:val="22"/>
          <w:szCs w:val="22"/>
          <w:lang w:val="en-GB"/>
        </w:rPr>
        <w:t>a wide-ranging selection of items now in the Bischofberger collection from the “illustrious years” of modern Finnish glass</w:t>
      </w:r>
      <w:r>
        <w:rPr>
          <w:rFonts w:ascii="Garamond" w:hAnsi="Garamond" w:cs="Arial"/>
          <w:sz w:val="22"/>
          <w:szCs w:val="22"/>
          <w:lang w:val="en-GB"/>
        </w:rPr>
        <w:t>, while</w:t>
      </w:r>
      <w:r w:rsidRPr="0099293A">
        <w:rPr>
          <w:rFonts w:ascii="Garamond" w:hAnsi="Garamond"/>
          <w:bCs/>
          <w:sz w:val="22"/>
          <w:szCs w:val="22"/>
          <w:lang w:val="en-GB"/>
        </w:rPr>
        <w:t xml:space="preserve"> </w:t>
      </w:r>
      <w:r w:rsidRPr="0099293A">
        <w:rPr>
          <w:rFonts w:ascii="Garamond" w:hAnsi="Garamond"/>
          <w:b/>
          <w:bCs/>
          <w:i/>
          <w:sz w:val="22"/>
          <w:szCs w:val="22"/>
          <w:lang w:val="en-GB"/>
        </w:rPr>
        <w:t>Fulvio Bianconi at the</w:t>
      </w:r>
      <w:r>
        <w:rPr>
          <w:rFonts w:ascii="Garamond" w:hAnsi="Garamond"/>
          <w:b/>
          <w:bCs/>
          <w:i/>
          <w:sz w:val="22"/>
          <w:szCs w:val="22"/>
          <w:lang w:val="en-GB"/>
        </w:rPr>
        <w:t xml:space="preserve"> V</w:t>
      </w:r>
      <w:r w:rsidRPr="0099293A">
        <w:rPr>
          <w:rFonts w:ascii="Garamond" w:hAnsi="Garamond"/>
          <w:b/>
          <w:bCs/>
          <w:i/>
          <w:sz w:val="22"/>
          <w:szCs w:val="22"/>
          <w:lang w:val="en-GB"/>
        </w:rPr>
        <w:t>enini</w:t>
      </w:r>
      <w:r w:rsidRPr="0099293A">
        <w:rPr>
          <w:rFonts w:ascii="Garamond" w:hAnsi="Garamond"/>
          <w:bCs/>
          <w:sz w:val="22"/>
          <w:szCs w:val="22"/>
          <w:lang w:val="en-GB"/>
        </w:rPr>
        <w:t xml:space="preserve"> (Le Stanze del Vetro, September 2015 – January 2016) </w:t>
      </w:r>
      <w:r>
        <w:rPr>
          <w:rFonts w:ascii="Garamond" w:hAnsi="Garamond"/>
          <w:bCs/>
          <w:sz w:val="22"/>
          <w:szCs w:val="22"/>
          <w:lang w:val="en-GB"/>
        </w:rPr>
        <w:t xml:space="preserve">is </w:t>
      </w:r>
      <w:r w:rsidRPr="0099293A">
        <w:rPr>
          <w:rFonts w:ascii="Garamond" w:hAnsi="Garamond"/>
          <w:bCs/>
          <w:sz w:val="22"/>
          <w:szCs w:val="22"/>
          <w:lang w:val="en-GB"/>
        </w:rPr>
        <w:t xml:space="preserve">an </w:t>
      </w:r>
      <w:r w:rsidRPr="0099293A">
        <w:rPr>
          <w:rFonts w:ascii="Garamond" w:hAnsi="Garamond" w:cs="Arial"/>
          <w:sz w:val="22"/>
          <w:szCs w:val="22"/>
          <w:lang w:val="en-GB"/>
        </w:rPr>
        <w:t xml:space="preserve">exhibition </w:t>
      </w:r>
      <w:r>
        <w:rPr>
          <w:rFonts w:ascii="Garamond" w:hAnsi="Garamond" w:cs="Arial"/>
          <w:sz w:val="22"/>
          <w:szCs w:val="22"/>
          <w:lang w:val="en-GB"/>
        </w:rPr>
        <w:t>i</w:t>
      </w:r>
      <w:r w:rsidRPr="0099293A">
        <w:rPr>
          <w:rFonts w:ascii="Garamond" w:hAnsi="Garamond" w:cs="Arial"/>
          <w:sz w:val="22"/>
          <w:szCs w:val="22"/>
          <w:lang w:val="en-GB"/>
        </w:rPr>
        <w:t xml:space="preserve">n the series </w:t>
      </w:r>
      <w:r>
        <w:rPr>
          <w:rFonts w:ascii="Garamond" w:hAnsi="Garamond" w:cs="Arial"/>
          <w:sz w:val="22"/>
          <w:szCs w:val="22"/>
          <w:lang w:val="en-GB"/>
        </w:rPr>
        <w:t xml:space="preserve">on </w:t>
      </w:r>
      <w:r w:rsidRPr="0099293A">
        <w:rPr>
          <w:rFonts w:ascii="Garamond" w:hAnsi="Garamond" w:cs="Arial"/>
          <w:sz w:val="22"/>
          <w:szCs w:val="22"/>
          <w:lang w:val="en-GB"/>
        </w:rPr>
        <w:t>designers who work</w:t>
      </w:r>
      <w:r>
        <w:rPr>
          <w:rFonts w:ascii="Garamond" w:hAnsi="Garamond" w:cs="Arial"/>
          <w:sz w:val="22"/>
          <w:szCs w:val="22"/>
          <w:lang w:val="en-GB"/>
        </w:rPr>
        <w:t>e</w:t>
      </w:r>
      <w:r w:rsidRPr="0099293A">
        <w:rPr>
          <w:rFonts w:ascii="Garamond" w:hAnsi="Garamond" w:cs="Arial"/>
          <w:sz w:val="22"/>
          <w:szCs w:val="22"/>
          <w:lang w:val="en-GB"/>
        </w:rPr>
        <w:t>d for the historic Venini glassworks</w:t>
      </w:r>
      <w:r w:rsidRPr="0099293A">
        <w:rPr>
          <w:rFonts w:ascii="Garamond" w:hAnsi="Garamond"/>
          <w:bCs/>
          <w:sz w:val="22"/>
          <w:szCs w:val="22"/>
          <w:lang w:val="en-GB"/>
        </w:rPr>
        <w:t>.</w:t>
      </w:r>
      <w:r w:rsidRPr="0099293A">
        <w:rPr>
          <w:rFonts w:ascii="Garamond" w:hAnsi="Garamond" w:cs="Arial"/>
          <w:sz w:val="22"/>
          <w:szCs w:val="22"/>
          <w:lang w:val="en-GB"/>
        </w:rPr>
        <w:t xml:space="preserve"> An unusual combination of graphic artist, illustrator and industrial designer with an art background, Fulvio Bianconi (Padua, 1915 – Milan, 1996) met </w:t>
      </w:r>
      <w:r w:rsidRPr="0099293A">
        <w:rPr>
          <w:rFonts w:ascii="Garamond" w:hAnsi="Garamond"/>
          <w:sz w:val="22"/>
          <w:szCs w:val="22"/>
          <w:lang w:val="en-GB"/>
        </w:rPr>
        <w:t xml:space="preserve">Paolo Venini on Murano in 1946, thus starting a </w:t>
      </w:r>
      <w:r>
        <w:rPr>
          <w:rFonts w:ascii="Garamond" w:hAnsi="Garamond"/>
          <w:sz w:val="22"/>
          <w:szCs w:val="22"/>
          <w:lang w:val="en-GB"/>
        </w:rPr>
        <w:t xml:space="preserve">fruitful </w:t>
      </w:r>
      <w:r w:rsidRPr="0099293A">
        <w:rPr>
          <w:rFonts w:ascii="Garamond" w:hAnsi="Garamond"/>
          <w:sz w:val="22"/>
          <w:szCs w:val="22"/>
          <w:lang w:val="en-GB"/>
        </w:rPr>
        <w:t xml:space="preserve">collaboration with the glassworks. </w:t>
      </w:r>
    </w:p>
    <w:p w:rsidR="001C11E9" w:rsidRPr="0099293A" w:rsidRDefault="001C11E9" w:rsidP="00566E24">
      <w:pPr>
        <w:jc w:val="both"/>
        <w:rPr>
          <w:rFonts w:ascii="Garamond" w:hAnsi="Garamond"/>
          <w:sz w:val="22"/>
          <w:szCs w:val="22"/>
          <w:lang w:val="en-GB"/>
        </w:rPr>
      </w:pPr>
    </w:p>
    <w:p w:rsidR="001C11E9" w:rsidRPr="0099293A" w:rsidRDefault="001C11E9" w:rsidP="00566E24">
      <w:pPr>
        <w:jc w:val="both"/>
        <w:rPr>
          <w:rFonts w:ascii="Garamond" w:hAnsi="Garamond"/>
          <w:b/>
          <w:sz w:val="22"/>
          <w:szCs w:val="22"/>
          <w:u w:val="single"/>
          <w:lang w:val="en-GB"/>
        </w:rPr>
      </w:pPr>
      <w:r w:rsidRPr="0099293A">
        <w:rPr>
          <w:rFonts w:ascii="Garamond" w:hAnsi="Garamond"/>
          <w:b/>
          <w:sz w:val="22"/>
          <w:szCs w:val="22"/>
          <w:u w:val="single"/>
          <w:lang w:val="en-GB"/>
        </w:rPr>
        <w:t>4. Concerts</w:t>
      </w:r>
    </w:p>
    <w:p w:rsidR="001C11E9" w:rsidRPr="0099293A" w:rsidRDefault="001C11E9" w:rsidP="00566E24">
      <w:pPr>
        <w:jc w:val="both"/>
        <w:rPr>
          <w:rFonts w:ascii="Garamond" w:hAnsi="Garamond"/>
          <w:sz w:val="22"/>
          <w:szCs w:val="22"/>
          <w:lang w:val="en-GB"/>
        </w:rPr>
      </w:pPr>
    </w:p>
    <w:p w:rsidR="001C11E9" w:rsidRPr="0099293A" w:rsidRDefault="001C11E9" w:rsidP="00566E24">
      <w:pPr>
        <w:jc w:val="both"/>
        <w:rPr>
          <w:rFonts w:ascii="Garamond" w:hAnsi="Garamond"/>
          <w:sz w:val="22"/>
          <w:szCs w:val="22"/>
          <w:lang w:val="en-GB"/>
        </w:rPr>
      </w:pPr>
      <w:r w:rsidRPr="0099293A">
        <w:rPr>
          <w:rFonts w:ascii="Garamond" w:hAnsi="Garamond"/>
          <w:sz w:val="22"/>
          <w:szCs w:val="22"/>
          <w:lang w:val="en-GB"/>
        </w:rPr>
        <w:t xml:space="preserve">The </w:t>
      </w:r>
      <w:r>
        <w:rPr>
          <w:rFonts w:ascii="Garamond" w:hAnsi="Garamond"/>
          <w:sz w:val="22"/>
          <w:szCs w:val="22"/>
          <w:lang w:val="en-GB"/>
        </w:rPr>
        <w:t xml:space="preserve">principal </w:t>
      </w:r>
      <w:r w:rsidRPr="0099293A">
        <w:rPr>
          <w:rFonts w:ascii="Garamond" w:hAnsi="Garamond"/>
          <w:sz w:val="22"/>
          <w:szCs w:val="22"/>
          <w:lang w:val="en-GB"/>
        </w:rPr>
        <w:t xml:space="preserve">Cini events open to the public in 2015 include </w:t>
      </w:r>
      <w:r w:rsidRPr="009F4039">
        <w:rPr>
          <w:rFonts w:ascii="Garamond" w:hAnsi="Garamond"/>
          <w:b/>
          <w:sz w:val="22"/>
          <w:szCs w:val="22"/>
          <w:lang w:val="en-GB"/>
        </w:rPr>
        <w:t>four first-rate concerts</w:t>
      </w:r>
      <w:r w:rsidRPr="0099293A">
        <w:rPr>
          <w:rFonts w:ascii="Garamond" w:hAnsi="Garamond"/>
          <w:sz w:val="22"/>
          <w:szCs w:val="22"/>
          <w:lang w:val="en-GB"/>
        </w:rPr>
        <w:t xml:space="preserve">: the Venetian première of </w:t>
      </w:r>
      <w:r w:rsidRPr="0099293A">
        <w:rPr>
          <w:rFonts w:ascii="Garamond" w:hAnsi="Garamond"/>
          <w:b/>
          <w:i/>
          <w:sz w:val="22"/>
          <w:szCs w:val="22"/>
          <w:lang w:val="en-GB"/>
        </w:rPr>
        <w:t xml:space="preserve">The Magic Flute according to the Orchestra di Piazza Vittorio, </w:t>
      </w:r>
      <w:r w:rsidRPr="0099293A">
        <w:rPr>
          <w:rFonts w:ascii="Garamond" w:hAnsi="Garamond"/>
          <w:sz w:val="22"/>
          <w:szCs w:val="22"/>
          <w:lang w:val="en-GB"/>
        </w:rPr>
        <w:t>staged to celebrate the 20th anniversary of the International Ethnomusicology Seminar</w:t>
      </w:r>
      <w:r>
        <w:rPr>
          <w:rFonts w:ascii="Garamond" w:hAnsi="Garamond"/>
          <w:sz w:val="22"/>
          <w:szCs w:val="22"/>
          <w:lang w:val="en-GB"/>
        </w:rPr>
        <w:t>,</w:t>
      </w:r>
      <w:r w:rsidRPr="0099293A">
        <w:rPr>
          <w:rFonts w:ascii="Garamond" w:hAnsi="Garamond"/>
          <w:sz w:val="22"/>
          <w:szCs w:val="22"/>
          <w:lang w:val="en-GB"/>
        </w:rPr>
        <w:t xml:space="preserve"> organised by the</w:t>
      </w:r>
      <w:r>
        <w:rPr>
          <w:rFonts w:ascii="Garamond" w:hAnsi="Garamond"/>
          <w:sz w:val="22"/>
          <w:szCs w:val="22"/>
          <w:lang w:val="en-GB"/>
        </w:rPr>
        <w:t xml:space="preserve"> </w:t>
      </w:r>
      <w:r w:rsidRPr="0099293A">
        <w:rPr>
          <w:rFonts w:ascii="Garamond" w:hAnsi="Garamond"/>
          <w:sz w:val="22"/>
          <w:szCs w:val="22"/>
          <w:lang w:val="en-GB"/>
        </w:rPr>
        <w:t>Intercultural Institute of Comparative Music Studies (Teatro Goldoni, 30 January 2015); a concert of</w:t>
      </w:r>
      <w:r w:rsidRPr="0099293A">
        <w:rPr>
          <w:rFonts w:ascii="Garamond" w:hAnsi="Garamond"/>
          <w:b/>
          <w:sz w:val="22"/>
          <w:szCs w:val="22"/>
          <w:lang w:val="en-GB"/>
        </w:rPr>
        <w:t xml:space="preserve"> </w:t>
      </w:r>
      <w:r w:rsidRPr="00CA72E1">
        <w:rPr>
          <w:rFonts w:ascii="Garamond" w:hAnsi="Garamond"/>
          <w:b/>
          <w:i/>
          <w:sz w:val="22"/>
          <w:szCs w:val="22"/>
          <w:lang w:val="en-GB"/>
        </w:rPr>
        <w:t>Indian music by</w:t>
      </w:r>
      <w:r w:rsidRPr="0099293A">
        <w:rPr>
          <w:rFonts w:ascii="Garamond" w:hAnsi="Garamond"/>
          <w:b/>
          <w:sz w:val="22"/>
          <w:szCs w:val="22"/>
          <w:lang w:val="en-GB"/>
        </w:rPr>
        <w:t xml:space="preserve"> </w:t>
      </w:r>
      <w:r w:rsidRPr="0099293A">
        <w:rPr>
          <w:rFonts w:ascii="Garamond" w:hAnsi="Garamond"/>
          <w:b/>
          <w:i/>
          <w:sz w:val="22"/>
          <w:szCs w:val="22"/>
          <w:lang w:val="en-GB"/>
        </w:rPr>
        <w:t>Pandit Vishwa Mohan</w:t>
      </w:r>
      <w:r w:rsidRPr="00CA72E1">
        <w:rPr>
          <w:rFonts w:ascii="Arial" w:hAnsi="Arial" w:cs="Arial"/>
          <w:lang w:val="en-GB"/>
        </w:rPr>
        <w:t xml:space="preserve"> </w:t>
      </w:r>
      <w:r w:rsidRPr="00CA72E1">
        <w:rPr>
          <w:rFonts w:ascii="Garamond" w:hAnsi="Garamond" w:cs="Arial"/>
          <w:b/>
          <w:i/>
          <w:sz w:val="22"/>
          <w:szCs w:val="22"/>
          <w:lang w:val="en-GB"/>
        </w:rPr>
        <w:t>Bhatt</w:t>
      </w:r>
      <w:r w:rsidRPr="0099293A">
        <w:rPr>
          <w:rFonts w:ascii="Garamond" w:hAnsi="Garamond"/>
          <w:b/>
          <w:i/>
          <w:sz w:val="22"/>
          <w:szCs w:val="22"/>
          <w:lang w:val="en-GB"/>
        </w:rPr>
        <w:t xml:space="preserve"> </w:t>
      </w:r>
      <w:r>
        <w:rPr>
          <w:rFonts w:ascii="Garamond" w:hAnsi="Garamond"/>
          <w:b/>
          <w:sz w:val="22"/>
          <w:szCs w:val="22"/>
          <w:lang w:val="en-GB"/>
        </w:rPr>
        <w:t xml:space="preserve">– </w:t>
      </w:r>
      <w:r w:rsidRPr="0099293A">
        <w:rPr>
          <w:rFonts w:ascii="Garamond" w:hAnsi="Garamond"/>
          <w:sz w:val="22"/>
          <w:szCs w:val="22"/>
          <w:lang w:val="en-GB"/>
        </w:rPr>
        <w:t xml:space="preserve">the </w:t>
      </w:r>
      <w:r>
        <w:rPr>
          <w:rFonts w:ascii="Garamond" w:hAnsi="Garamond"/>
          <w:sz w:val="22"/>
          <w:szCs w:val="22"/>
          <w:lang w:val="en-GB"/>
        </w:rPr>
        <w:t xml:space="preserve">celebrated </w:t>
      </w:r>
      <w:r w:rsidRPr="0099293A">
        <w:rPr>
          <w:rFonts w:ascii="Garamond" w:hAnsi="Garamond" w:cs="Arial"/>
          <w:sz w:val="22"/>
          <w:szCs w:val="22"/>
          <w:lang w:val="en-GB"/>
        </w:rPr>
        <w:t>virtuoso will play the Mohan Veena, an Indian adaptation of the slide guitar</w:t>
      </w:r>
      <w:r w:rsidRPr="0099293A">
        <w:rPr>
          <w:rFonts w:ascii="Garamond" w:hAnsi="Garamond"/>
          <w:i/>
          <w:sz w:val="22"/>
          <w:szCs w:val="22"/>
          <w:lang w:val="en-GB"/>
        </w:rPr>
        <w:t xml:space="preserve"> </w:t>
      </w:r>
      <w:r w:rsidRPr="0099293A">
        <w:rPr>
          <w:rFonts w:ascii="Garamond" w:hAnsi="Garamond"/>
          <w:sz w:val="22"/>
          <w:szCs w:val="22"/>
          <w:lang w:val="en-GB"/>
        </w:rPr>
        <w:t xml:space="preserve">(Island of San Giorgio Maggiore, 19 March 2015); a </w:t>
      </w:r>
      <w:r w:rsidRPr="0099293A">
        <w:rPr>
          <w:rFonts w:ascii="Garamond" w:hAnsi="Garamond"/>
          <w:b/>
          <w:i/>
          <w:sz w:val="22"/>
          <w:szCs w:val="22"/>
          <w:lang w:val="en-GB"/>
        </w:rPr>
        <w:t>Concert of five pianos and six voices</w:t>
      </w:r>
      <w:r w:rsidRPr="0099293A">
        <w:rPr>
          <w:rFonts w:ascii="Garamond" w:hAnsi="Garamond"/>
          <w:sz w:val="22"/>
          <w:szCs w:val="22"/>
          <w:lang w:val="en-GB"/>
        </w:rPr>
        <w:t>, the final event in the 7th edition of the Solti Peretti Répétiteurs Masterclass</w:t>
      </w:r>
      <w:r>
        <w:rPr>
          <w:rFonts w:ascii="Garamond" w:hAnsi="Garamond"/>
          <w:sz w:val="22"/>
          <w:szCs w:val="22"/>
          <w:lang w:val="en-GB"/>
        </w:rPr>
        <w:t>es</w:t>
      </w:r>
      <w:r w:rsidRPr="0099293A">
        <w:rPr>
          <w:rFonts w:ascii="Garamond" w:hAnsi="Garamond"/>
          <w:sz w:val="22"/>
          <w:szCs w:val="22"/>
          <w:lang w:val="en-GB"/>
        </w:rPr>
        <w:t xml:space="preserve">, </w:t>
      </w:r>
      <w:r>
        <w:rPr>
          <w:rFonts w:ascii="Garamond" w:hAnsi="Garamond"/>
          <w:sz w:val="22"/>
          <w:szCs w:val="22"/>
          <w:lang w:val="en-GB"/>
        </w:rPr>
        <w:t xml:space="preserve">devoted to </w:t>
      </w:r>
      <w:r w:rsidRPr="0099293A">
        <w:rPr>
          <w:rFonts w:ascii="Garamond" w:hAnsi="Garamond"/>
          <w:sz w:val="22"/>
          <w:szCs w:val="22"/>
          <w:lang w:val="en-GB"/>
        </w:rPr>
        <w:t>the Bel Canto repertoire (Island of San Giorgio Maggiore, 10 April 2015); and a concert of</w:t>
      </w:r>
      <w:r w:rsidRPr="0099293A">
        <w:rPr>
          <w:rFonts w:ascii="Garamond" w:hAnsi="Garamond"/>
          <w:b/>
          <w:i/>
          <w:sz w:val="22"/>
          <w:szCs w:val="22"/>
          <w:lang w:val="en-GB"/>
        </w:rPr>
        <w:t xml:space="preserve"> Korean Traditional Music</w:t>
      </w:r>
      <w:r w:rsidRPr="0099293A">
        <w:rPr>
          <w:rFonts w:ascii="Garamond" w:hAnsi="Garamond"/>
          <w:sz w:val="22"/>
          <w:szCs w:val="22"/>
          <w:lang w:val="en-GB"/>
        </w:rPr>
        <w:t xml:space="preserve"> performed by </w:t>
      </w:r>
      <w:r>
        <w:rPr>
          <w:rFonts w:ascii="Garamond" w:hAnsi="Garamond"/>
          <w:sz w:val="22"/>
          <w:szCs w:val="22"/>
          <w:lang w:val="en-GB"/>
        </w:rPr>
        <w:t xml:space="preserve">the great </w:t>
      </w:r>
      <w:r w:rsidRPr="0099293A">
        <w:rPr>
          <w:rFonts w:ascii="Garamond" w:hAnsi="Garamond"/>
          <w:sz w:val="22"/>
          <w:szCs w:val="22"/>
          <w:lang w:val="en-GB"/>
        </w:rPr>
        <w:t xml:space="preserve">master of Korean musical traditions, Hwang Byungki, a composer, virtuoso on the </w:t>
      </w:r>
      <w:r w:rsidRPr="0099293A">
        <w:rPr>
          <w:rFonts w:ascii="Garamond" w:hAnsi="Garamond"/>
          <w:i/>
          <w:sz w:val="22"/>
          <w:szCs w:val="22"/>
          <w:lang w:val="en-GB"/>
        </w:rPr>
        <w:t>kayagum</w:t>
      </w:r>
      <w:r w:rsidRPr="0099293A">
        <w:rPr>
          <w:rFonts w:ascii="Garamond" w:hAnsi="Garamond"/>
          <w:sz w:val="22"/>
          <w:szCs w:val="22"/>
          <w:lang w:val="en-GB"/>
        </w:rPr>
        <w:t xml:space="preserve"> </w:t>
      </w:r>
      <w:r>
        <w:rPr>
          <w:rFonts w:ascii="Garamond" w:hAnsi="Garamond"/>
          <w:sz w:val="22"/>
          <w:szCs w:val="22"/>
          <w:lang w:val="en-GB"/>
        </w:rPr>
        <w:t>(</w:t>
      </w:r>
      <w:r w:rsidRPr="0099293A">
        <w:rPr>
          <w:rFonts w:ascii="Garamond" w:hAnsi="Garamond"/>
          <w:sz w:val="22"/>
          <w:szCs w:val="22"/>
          <w:lang w:val="en-GB"/>
        </w:rPr>
        <w:t>zither</w:t>
      </w:r>
      <w:r>
        <w:rPr>
          <w:rFonts w:ascii="Garamond" w:hAnsi="Garamond"/>
          <w:sz w:val="22"/>
          <w:szCs w:val="22"/>
          <w:lang w:val="en-GB"/>
        </w:rPr>
        <w:t>)</w:t>
      </w:r>
      <w:r w:rsidRPr="0099293A">
        <w:rPr>
          <w:rFonts w:ascii="Garamond" w:hAnsi="Garamond"/>
          <w:sz w:val="22"/>
          <w:szCs w:val="22"/>
          <w:lang w:val="en-GB"/>
        </w:rPr>
        <w:t xml:space="preserve"> </w:t>
      </w:r>
      <w:r>
        <w:rPr>
          <w:rFonts w:ascii="Garamond" w:hAnsi="Garamond"/>
          <w:sz w:val="22"/>
          <w:szCs w:val="22"/>
          <w:lang w:val="en-GB"/>
        </w:rPr>
        <w:t xml:space="preserve">and </w:t>
      </w:r>
      <w:r w:rsidRPr="0099293A">
        <w:rPr>
          <w:rFonts w:ascii="Garamond" w:hAnsi="Garamond"/>
          <w:sz w:val="22"/>
          <w:szCs w:val="22"/>
          <w:lang w:val="en-GB"/>
        </w:rPr>
        <w:t xml:space="preserve">musicologist (Island of San Giorgio Maggiore, 26 </w:t>
      </w:r>
      <w:r>
        <w:rPr>
          <w:rFonts w:ascii="Garamond" w:hAnsi="Garamond"/>
          <w:sz w:val="22"/>
          <w:szCs w:val="22"/>
          <w:lang w:val="en-GB"/>
        </w:rPr>
        <w:t>M</w:t>
      </w:r>
      <w:r w:rsidRPr="0099293A">
        <w:rPr>
          <w:rFonts w:ascii="Garamond" w:hAnsi="Garamond"/>
          <w:sz w:val="22"/>
          <w:szCs w:val="22"/>
          <w:lang w:val="en-GB"/>
        </w:rPr>
        <w:t>ay 2015), organised by the</w:t>
      </w:r>
      <w:r>
        <w:rPr>
          <w:rFonts w:ascii="Garamond" w:hAnsi="Garamond"/>
          <w:sz w:val="22"/>
          <w:szCs w:val="22"/>
          <w:lang w:val="en-GB"/>
        </w:rPr>
        <w:t xml:space="preserve"> </w:t>
      </w:r>
      <w:r w:rsidRPr="0099293A">
        <w:rPr>
          <w:rFonts w:ascii="Garamond" w:hAnsi="Garamond"/>
          <w:sz w:val="22"/>
          <w:szCs w:val="22"/>
          <w:lang w:val="en-GB"/>
        </w:rPr>
        <w:t>Intercultural Institute of Comparative Music Studies in collaboration with Ca’ Foscari University, Venice and the King Sejong Institute Venice (KISV) with the involvement of the Art Council of Korea (ARKO).</w:t>
      </w:r>
    </w:p>
    <w:p w:rsidR="001C11E9" w:rsidRPr="0099293A" w:rsidRDefault="001C11E9" w:rsidP="00566E24">
      <w:pPr>
        <w:jc w:val="both"/>
        <w:rPr>
          <w:rFonts w:ascii="Garamond" w:hAnsi="Garamond"/>
          <w:sz w:val="22"/>
          <w:szCs w:val="22"/>
          <w:lang w:val="en-GB"/>
        </w:rPr>
      </w:pPr>
    </w:p>
    <w:p w:rsidR="001C11E9" w:rsidRPr="0099293A" w:rsidRDefault="001C11E9" w:rsidP="00566E24">
      <w:pPr>
        <w:jc w:val="both"/>
        <w:rPr>
          <w:rFonts w:ascii="Garamond" w:hAnsi="Garamond"/>
          <w:b/>
          <w:sz w:val="22"/>
          <w:szCs w:val="22"/>
          <w:u w:val="single"/>
          <w:lang w:val="en-GB"/>
        </w:rPr>
      </w:pPr>
      <w:r w:rsidRPr="0099293A">
        <w:rPr>
          <w:rFonts w:ascii="Garamond" w:hAnsi="Garamond"/>
          <w:b/>
          <w:sz w:val="22"/>
          <w:szCs w:val="22"/>
          <w:u w:val="single"/>
          <w:lang w:val="en-GB"/>
        </w:rPr>
        <w:t xml:space="preserve">5. Seminars and international conferences </w:t>
      </w:r>
    </w:p>
    <w:p w:rsidR="001C11E9" w:rsidRPr="0099293A" w:rsidRDefault="001C11E9" w:rsidP="00566E24">
      <w:pPr>
        <w:jc w:val="both"/>
        <w:rPr>
          <w:rFonts w:ascii="Garamond" w:hAnsi="Garamond"/>
          <w:sz w:val="22"/>
          <w:szCs w:val="22"/>
          <w:lang w:val="en-GB"/>
        </w:rPr>
      </w:pPr>
    </w:p>
    <w:p w:rsidR="001C11E9" w:rsidRPr="0099293A" w:rsidRDefault="001C11E9" w:rsidP="00566E24">
      <w:pPr>
        <w:jc w:val="both"/>
        <w:rPr>
          <w:rFonts w:ascii="Garamond" w:hAnsi="Garamond" w:cs="Arial"/>
          <w:i/>
          <w:sz w:val="22"/>
          <w:szCs w:val="22"/>
          <w:lang w:val="en-GB"/>
        </w:rPr>
      </w:pPr>
      <w:r w:rsidRPr="0099293A">
        <w:rPr>
          <w:rFonts w:ascii="Garamond" w:hAnsi="Garamond"/>
          <w:sz w:val="22"/>
          <w:szCs w:val="22"/>
          <w:lang w:val="en-GB"/>
        </w:rPr>
        <w:t>The many inter</w:t>
      </w:r>
      <w:r>
        <w:rPr>
          <w:rFonts w:ascii="Garamond" w:hAnsi="Garamond"/>
          <w:sz w:val="22"/>
          <w:szCs w:val="22"/>
          <w:lang w:val="en-GB"/>
        </w:rPr>
        <w:t>n</w:t>
      </w:r>
      <w:r w:rsidRPr="0099293A">
        <w:rPr>
          <w:rFonts w:ascii="Garamond" w:hAnsi="Garamond"/>
          <w:sz w:val="22"/>
          <w:szCs w:val="22"/>
          <w:lang w:val="en-GB"/>
        </w:rPr>
        <w:t>ati</w:t>
      </w:r>
      <w:r>
        <w:rPr>
          <w:rFonts w:ascii="Garamond" w:hAnsi="Garamond"/>
          <w:sz w:val="22"/>
          <w:szCs w:val="22"/>
          <w:lang w:val="en-GB"/>
        </w:rPr>
        <w:t>o</w:t>
      </w:r>
      <w:r w:rsidRPr="0099293A">
        <w:rPr>
          <w:rFonts w:ascii="Garamond" w:hAnsi="Garamond"/>
          <w:sz w:val="22"/>
          <w:szCs w:val="22"/>
          <w:lang w:val="en-GB"/>
        </w:rPr>
        <w:t xml:space="preserve">nal conferences </w:t>
      </w:r>
      <w:r>
        <w:rPr>
          <w:rFonts w:ascii="Garamond" w:hAnsi="Garamond"/>
          <w:sz w:val="22"/>
          <w:szCs w:val="22"/>
          <w:lang w:val="en-GB"/>
        </w:rPr>
        <w:t xml:space="preserve">and seminars </w:t>
      </w:r>
      <w:r w:rsidRPr="0099293A">
        <w:rPr>
          <w:rFonts w:ascii="Garamond" w:hAnsi="Garamond"/>
          <w:sz w:val="22"/>
          <w:szCs w:val="22"/>
          <w:lang w:val="en-GB"/>
        </w:rPr>
        <w:t xml:space="preserve">organised by the various Institutes and Research Centres over the year include: </w:t>
      </w:r>
      <w:r w:rsidRPr="0099293A">
        <w:rPr>
          <w:rFonts w:ascii="Garamond" w:hAnsi="Garamond" w:cs="Arial"/>
          <w:b/>
          <w:i/>
          <w:sz w:val="22"/>
          <w:szCs w:val="22"/>
          <w:lang w:val="en-GB"/>
        </w:rPr>
        <w:t xml:space="preserve">Archives, heritages and new creativities </w:t>
      </w:r>
      <w:r w:rsidRPr="00CA72E1">
        <w:rPr>
          <w:rFonts w:ascii="Garamond" w:hAnsi="Garamond" w:cs="Arial"/>
          <w:i/>
          <w:sz w:val="22"/>
          <w:szCs w:val="22"/>
          <w:lang w:val="en-GB"/>
        </w:rPr>
        <w:t>–</w:t>
      </w:r>
      <w:r>
        <w:rPr>
          <w:rFonts w:ascii="Garamond" w:hAnsi="Garamond" w:cs="Arial"/>
          <w:b/>
          <w:i/>
          <w:sz w:val="22"/>
          <w:szCs w:val="22"/>
          <w:lang w:val="en-GB"/>
        </w:rPr>
        <w:t xml:space="preserve"> </w:t>
      </w:r>
      <w:r w:rsidRPr="00CA72E1">
        <w:rPr>
          <w:rFonts w:ascii="Garamond" w:hAnsi="Garamond" w:cs="Arial"/>
          <w:sz w:val="22"/>
          <w:szCs w:val="22"/>
          <w:lang w:val="en-GB"/>
        </w:rPr>
        <w:t>the</w:t>
      </w:r>
      <w:r>
        <w:rPr>
          <w:rFonts w:ascii="Garamond" w:hAnsi="Garamond" w:cs="Arial"/>
          <w:b/>
          <w:i/>
          <w:sz w:val="22"/>
          <w:szCs w:val="22"/>
          <w:lang w:val="en-GB"/>
        </w:rPr>
        <w:t xml:space="preserve"> </w:t>
      </w:r>
      <w:r w:rsidRPr="00CA72E1">
        <w:rPr>
          <w:rFonts w:ascii="Garamond" w:hAnsi="Garamond" w:cs="Arial"/>
          <w:sz w:val="22"/>
          <w:szCs w:val="22"/>
          <w:lang w:val="en-GB"/>
        </w:rPr>
        <w:t>20th International Ethnomusicology Seminar</w:t>
      </w:r>
      <w:r w:rsidRPr="0099293A">
        <w:rPr>
          <w:rFonts w:ascii="Garamond" w:hAnsi="Garamond"/>
          <w:i/>
          <w:sz w:val="22"/>
          <w:szCs w:val="22"/>
          <w:lang w:val="en-GB"/>
        </w:rPr>
        <w:t xml:space="preserve"> </w:t>
      </w:r>
      <w:r w:rsidRPr="0099293A">
        <w:rPr>
          <w:rFonts w:ascii="Garamond" w:hAnsi="Garamond"/>
          <w:sz w:val="22"/>
          <w:szCs w:val="22"/>
          <w:lang w:val="en-GB"/>
        </w:rPr>
        <w:t xml:space="preserve">(Island of San Giorgio Maggiore, 29 </w:t>
      </w:r>
      <w:r>
        <w:rPr>
          <w:rFonts w:ascii="Garamond" w:hAnsi="Garamond"/>
          <w:sz w:val="22"/>
          <w:szCs w:val="22"/>
          <w:lang w:val="en-GB"/>
        </w:rPr>
        <w:t>–</w:t>
      </w:r>
      <w:r w:rsidRPr="0099293A">
        <w:rPr>
          <w:rFonts w:ascii="Garamond" w:hAnsi="Garamond"/>
          <w:sz w:val="22"/>
          <w:szCs w:val="22"/>
          <w:lang w:val="en-GB"/>
        </w:rPr>
        <w:t xml:space="preserve"> 31 January 2015); </w:t>
      </w:r>
      <w:r w:rsidRPr="0099293A">
        <w:rPr>
          <w:rFonts w:ascii="Garamond" w:hAnsi="Garamond"/>
          <w:b/>
          <w:i/>
          <w:iCs/>
          <w:sz w:val="22"/>
          <w:szCs w:val="22"/>
          <w:lang w:val="en-GB"/>
        </w:rPr>
        <w:t xml:space="preserve">Fulvio Bianconi </w:t>
      </w:r>
      <w:r w:rsidRPr="0099293A">
        <w:rPr>
          <w:rFonts w:ascii="Garamond" w:hAnsi="Garamond"/>
          <w:iCs/>
          <w:sz w:val="22"/>
          <w:szCs w:val="22"/>
          <w:lang w:val="en-GB"/>
        </w:rPr>
        <w:t>–</w:t>
      </w:r>
      <w:r>
        <w:rPr>
          <w:rFonts w:ascii="Garamond" w:hAnsi="Garamond"/>
          <w:iCs/>
          <w:sz w:val="22"/>
          <w:szCs w:val="22"/>
          <w:lang w:val="en-GB"/>
        </w:rPr>
        <w:t xml:space="preserve"> </w:t>
      </w:r>
      <w:r w:rsidRPr="0099293A">
        <w:rPr>
          <w:rFonts w:ascii="Garamond" w:hAnsi="Garamond"/>
          <w:iCs/>
          <w:sz w:val="22"/>
          <w:szCs w:val="22"/>
          <w:lang w:val="en-GB"/>
        </w:rPr>
        <w:t>international conference</w:t>
      </w:r>
      <w:r w:rsidRPr="0099293A">
        <w:rPr>
          <w:rFonts w:ascii="Garamond" w:hAnsi="Garamond"/>
          <w:b/>
          <w:i/>
          <w:iCs/>
          <w:sz w:val="22"/>
          <w:szCs w:val="22"/>
          <w:lang w:val="en-GB"/>
        </w:rPr>
        <w:t xml:space="preserve"> </w:t>
      </w:r>
      <w:r w:rsidRPr="0099293A">
        <w:rPr>
          <w:rFonts w:ascii="Garamond" w:hAnsi="Garamond"/>
          <w:sz w:val="22"/>
          <w:szCs w:val="22"/>
          <w:lang w:val="en-GB"/>
        </w:rPr>
        <w:t xml:space="preserve">(Island of San Giorgio Maggiore, 4 February 2015); </w:t>
      </w:r>
      <w:r w:rsidRPr="0099293A">
        <w:rPr>
          <w:rFonts w:ascii="Garamond" w:hAnsi="Garamond" w:cs="Arial"/>
          <w:b/>
          <w:bCs/>
          <w:i/>
          <w:sz w:val="22"/>
          <w:szCs w:val="22"/>
          <w:lang w:val="en-GB"/>
        </w:rPr>
        <w:t>Vera Komissarzhevskaya</w:t>
      </w:r>
      <w:r w:rsidRPr="0099293A">
        <w:rPr>
          <w:rFonts w:ascii="Garamond" w:hAnsi="Garamond" w:cs="Arial"/>
          <w:sz w:val="22"/>
          <w:szCs w:val="22"/>
          <w:lang w:val="en-GB"/>
        </w:rPr>
        <w:t xml:space="preserve"> </w:t>
      </w:r>
      <w:r w:rsidRPr="0099293A">
        <w:rPr>
          <w:rFonts w:ascii="Garamond" w:hAnsi="Garamond" w:cs="Arial"/>
          <w:b/>
          <w:i/>
          <w:sz w:val="22"/>
          <w:szCs w:val="22"/>
          <w:lang w:val="en-GB"/>
        </w:rPr>
        <w:t>meets Eleonora Duse</w:t>
      </w:r>
      <w:r w:rsidRPr="0099293A">
        <w:rPr>
          <w:rFonts w:ascii="Garamond" w:hAnsi="Garamond" w:cs="Arial"/>
          <w:sz w:val="22"/>
          <w:szCs w:val="22"/>
          <w:lang w:val="en-GB"/>
        </w:rPr>
        <w:t xml:space="preserve">. </w:t>
      </w:r>
      <w:r w:rsidRPr="00CA72E1">
        <w:rPr>
          <w:rFonts w:ascii="Garamond" w:hAnsi="Garamond" w:cs="Arial"/>
          <w:b/>
          <w:i/>
          <w:sz w:val="22"/>
          <w:szCs w:val="22"/>
          <w:lang w:val="en-GB"/>
        </w:rPr>
        <w:t>The “Joan of Arc of the Russian stage” and the “Divina” of Italian theatre</w:t>
      </w:r>
      <w:r w:rsidRPr="0099293A">
        <w:rPr>
          <w:rFonts w:ascii="Garamond" w:hAnsi="Garamond" w:cs="Arial"/>
          <w:i/>
          <w:sz w:val="22"/>
          <w:szCs w:val="22"/>
          <w:lang w:val="en-GB"/>
        </w:rPr>
        <w:t xml:space="preserve"> </w:t>
      </w:r>
      <w:r>
        <w:rPr>
          <w:rFonts w:ascii="Garamond" w:hAnsi="Garamond" w:cs="Arial"/>
          <w:i/>
          <w:sz w:val="22"/>
          <w:szCs w:val="22"/>
          <w:lang w:val="en-GB"/>
        </w:rPr>
        <w:t xml:space="preserve">– </w:t>
      </w:r>
      <w:r w:rsidRPr="0099293A">
        <w:rPr>
          <w:rFonts w:ascii="Garamond" w:hAnsi="Garamond" w:cs="Arial"/>
          <w:sz w:val="22"/>
          <w:szCs w:val="22"/>
          <w:lang w:val="en-GB"/>
        </w:rPr>
        <w:t>international conference</w:t>
      </w:r>
      <w:r w:rsidRPr="0099293A">
        <w:rPr>
          <w:rFonts w:ascii="Garamond" w:hAnsi="Garamond" w:cs="Arial"/>
          <w:i/>
          <w:sz w:val="22"/>
          <w:szCs w:val="22"/>
          <w:lang w:val="en-GB"/>
        </w:rPr>
        <w:t xml:space="preserve"> </w:t>
      </w:r>
      <w:r w:rsidRPr="0099293A">
        <w:rPr>
          <w:rFonts w:ascii="Garamond" w:hAnsi="Garamond"/>
          <w:sz w:val="22"/>
          <w:szCs w:val="22"/>
          <w:lang w:val="en-GB"/>
        </w:rPr>
        <w:t xml:space="preserve">(Island of San Giorgio Maggiore, 4 </w:t>
      </w:r>
      <w:r>
        <w:rPr>
          <w:rFonts w:ascii="Garamond" w:hAnsi="Garamond"/>
          <w:sz w:val="22"/>
          <w:szCs w:val="22"/>
          <w:lang w:val="en-GB"/>
        </w:rPr>
        <w:t>–</w:t>
      </w:r>
      <w:r w:rsidRPr="0099293A">
        <w:rPr>
          <w:rFonts w:ascii="Garamond" w:hAnsi="Garamond"/>
          <w:sz w:val="22"/>
          <w:szCs w:val="22"/>
          <w:lang w:val="en-GB"/>
        </w:rPr>
        <w:t xml:space="preserve"> 5 March 2015); </w:t>
      </w:r>
      <w:r w:rsidRPr="0099293A">
        <w:rPr>
          <w:rFonts w:ascii="Garamond" w:hAnsi="Garamond" w:cs="Arial"/>
          <w:b/>
          <w:i/>
          <w:sz w:val="22"/>
          <w:szCs w:val="22"/>
          <w:lang w:val="en-GB"/>
        </w:rPr>
        <w:t xml:space="preserve">Memory blanks; haunting spectres </w:t>
      </w:r>
      <w:r w:rsidRPr="00CA72E1">
        <w:rPr>
          <w:rFonts w:ascii="Garamond" w:hAnsi="Garamond" w:cs="Arial"/>
          <w:i/>
          <w:sz w:val="22"/>
          <w:szCs w:val="22"/>
          <w:lang w:val="en-GB"/>
        </w:rPr>
        <w:t>–</w:t>
      </w:r>
      <w:r>
        <w:rPr>
          <w:rFonts w:ascii="Garamond" w:hAnsi="Garamond" w:cs="Arial"/>
          <w:b/>
          <w:i/>
          <w:sz w:val="22"/>
          <w:szCs w:val="22"/>
          <w:lang w:val="en-GB"/>
        </w:rPr>
        <w:t xml:space="preserve"> </w:t>
      </w:r>
      <w:r w:rsidRPr="007D7783">
        <w:rPr>
          <w:rFonts w:ascii="Garamond" w:hAnsi="Garamond" w:cs="Arial"/>
          <w:sz w:val="22"/>
          <w:szCs w:val="22"/>
          <w:lang w:val="en-GB"/>
        </w:rPr>
        <w:t xml:space="preserve">Historical </w:t>
      </w:r>
      <w:r>
        <w:rPr>
          <w:rFonts w:ascii="Garamond" w:hAnsi="Garamond" w:cs="Arial"/>
          <w:sz w:val="22"/>
          <w:szCs w:val="22"/>
          <w:lang w:val="en-GB"/>
        </w:rPr>
        <w:t>S</w:t>
      </w:r>
      <w:r w:rsidRPr="007D7783">
        <w:rPr>
          <w:rFonts w:ascii="Garamond" w:hAnsi="Garamond" w:cs="Arial"/>
          <w:sz w:val="22"/>
          <w:szCs w:val="22"/>
          <w:lang w:val="en-GB"/>
        </w:rPr>
        <w:t xml:space="preserve">tudies </w:t>
      </w:r>
      <w:r>
        <w:rPr>
          <w:rFonts w:ascii="Garamond" w:hAnsi="Garamond" w:cs="Arial"/>
          <w:sz w:val="22"/>
          <w:szCs w:val="22"/>
          <w:lang w:val="en-GB"/>
        </w:rPr>
        <w:t>S</w:t>
      </w:r>
      <w:r w:rsidRPr="007D7783">
        <w:rPr>
          <w:rFonts w:ascii="Garamond" w:hAnsi="Garamond" w:cs="Arial"/>
          <w:sz w:val="22"/>
          <w:szCs w:val="22"/>
          <w:lang w:val="en-GB"/>
        </w:rPr>
        <w:t>eminar</w:t>
      </w:r>
      <w:r>
        <w:rPr>
          <w:rFonts w:ascii="Garamond" w:hAnsi="Garamond" w:cs="Arial"/>
          <w:i/>
          <w:sz w:val="22"/>
          <w:szCs w:val="22"/>
          <w:lang w:val="en-GB"/>
        </w:rPr>
        <w:t xml:space="preserve"> </w:t>
      </w:r>
      <w:r w:rsidRPr="0099293A">
        <w:rPr>
          <w:rFonts w:ascii="Garamond" w:hAnsi="Garamond"/>
          <w:sz w:val="22"/>
          <w:szCs w:val="22"/>
          <w:lang w:val="en-GB"/>
        </w:rPr>
        <w:t xml:space="preserve">(Island of San Giorgio Maggiore, 11 – 13 May 2015); </w:t>
      </w:r>
      <w:r w:rsidRPr="0099293A">
        <w:rPr>
          <w:rFonts w:ascii="Garamond" w:hAnsi="Garamond"/>
          <w:b/>
          <w:i/>
          <w:sz w:val="22"/>
          <w:szCs w:val="22"/>
          <w:lang w:val="en-GB"/>
        </w:rPr>
        <w:t>The Young Jacopo Tintoretto</w:t>
      </w:r>
      <w:r>
        <w:rPr>
          <w:rFonts w:ascii="Garamond" w:hAnsi="Garamond"/>
          <w:b/>
          <w:i/>
          <w:sz w:val="22"/>
          <w:szCs w:val="22"/>
          <w:lang w:val="en-GB"/>
        </w:rPr>
        <w:t xml:space="preserve"> </w:t>
      </w:r>
      <w:r w:rsidRPr="001A4B8E">
        <w:rPr>
          <w:rFonts w:ascii="Garamond" w:hAnsi="Garamond"/>
          <w:sz w:val="22"/>
          <w:szCs w:val="22"/>
          <w:lang w:val="en-GB"/>
        </w:rPr>
        <w:t>–</w:t>
      </w:r>
      <w:r>
        <w:rPr>
          <w:rFonts w:ascii="Garamond" w:hAnsi="Garamond"/>
          <w:sz w:val="22"/>
          <w:szCs w:val="22"/>
          <w:lang w:val="en-GB"/>
        </w:rPr>
        <w:t xml:space="preserve"> </w:t>
      </w:r>
      <w:r w:rsidRPr="0099293A">
        <w:rPr>
          <w:rFonts w:ascii="Garamond" w:hAnsi="Garamond" w:cs="Arial"/>
          <w:sz w:val="22"/>
          <w:szCs w:val="22"/>
          <w:lang w:val="en-GB"/>
        </w:rPr>
        <w:t>international conference</w:t>
      </w:r>
      <w:r w:rsidRPr="0099293A">
        <w:rPr>
          <w:rFonts w:ascii="Garamond" w:hAnsi="Garamond" w:cs="Arial"/>
          <w:i/>
          <w:sz w:val="22"/>
          <w:szCs w:val="22"/>
          <w:lang w:val="en-GB"/>
        </w:rPr>
        <w:t xml:space="preserve"> </w:t>
      </w:r>
      <w:r w:rsidRPr="0099293A">
        <w:rPr>
          <w:rFonts w:ascii="Garamond" w:hAnsi="Garamond"/>
          <w:sz w:val="22"/>
          <w:szCs w:val="22"/>
          <w:lang w:val="en-GB"/>
        </w:rPr>
        <w:t xml:space="preserve">(Island of San Giorgio Maggiore, 28 – 29 </w:t>
      </w:r>
      <w:r>
        <w:rPr>
          <w:rFonts w:ascii="Garamond" w:hAnsi="Garamond"/>
          <w:sz w:val="22"/>
          <w:szCs w:val="22"/>
          <w:lang w:val="en-GB"/>
        </w:rPr>
        <w:t>May</w:t>
      </w:r>
      <w:r w:rsidRPr="0099293A">
        <w:rPr>
          <w:rFonts w:ascii="Garamond" w:hAnsi="Garamond"/>
          <w:sz w:val="22"/>
          <w:szCs w:val="22"/>
          <w:lang w:val="en-GB"/>
        </w:rPr>
        <w:t xml:space="preserve"> 2015); </w:t>
      </w:r>
      <w:r w:rsidRPr="0099293A">
        <w:rPr>
          <w:rFonts w:ascii="Garamond" w:hAnsi="Garamond"/>
          <w:b/>
          <w:i/>
          <w:sz w:val="22"/>
          <w:szCs w:val="22"/>
          <w:lang w:val="en-GB"/>
        </w:rPr>
        <w:t>Music-Dance: Body in Motion between Stage and New Media</w:t>
      </w:r>
      <w:r>
        <w:rPr>
          <w:rFonts w:ascii="Garamond" w:hAnsi="Garamond"/>
          <w:b/>
          <w:i/>
          <w:sz w:val="22"/>
          <w:szCs w:val="22"/>
          <w:lang w:val="en-GB"/>
        </w:rPr>
        <w:t xml:space="preserve"> </w:t>
      </w:r>
      <w:r w:rsidRPr="001A4B8E">
        <w:rPr>
          <w:rFonts w:ascii="Garamond" w:hAnsi="Garamond"/>
          <w:sz w:val="22"/>
          <w:szCs w:val="22"/>
          <w:lang w:val="en-GB"/>
        </w:rPr>
        <w:t>–</w:t>
      </w:r>
      <w:r>
        <w:rPr>
          <w:rFonts w:ascii="Garamond" w:hAnsi="Garamond"/>
          <w:b/>
          <w:sz w:val="22"/>
          <w:szCs w:val="22"/>
          <w:lang w:val="en-GB"/>
        </w:rPr>
        <w:t xml:space="preserve"> </w:t>
      </w:r>
      <w:r w:rsidRPr="0099293A">
        <w:rPr>
          <w:rFonts w:ascii="Garamond" w:hAnsi="Garamond" w:cs="Arial"/>
          <w:sz w:val="22"/>
          <w:szCs w:val="22"/>
          <w:lang w:val="en-GB"/>
        </w:rPr>
        <w:t>international conference</w:t>
      </w:r>
      <w:r w:rsidRPr="0099293A">
        <w:rPr>
          <w:rFonts w:ascii="Garamond" w:hAnsi="Garamond" w:cs="Arial"/>
          <w:i/>
          <w:sz w:val="22"/>
          <w:szCs w:val="22"/>
          <w:lang w:val="en-GB"/>
        </w:rPr>
        <w:t xml:space="preserve"> </w:t>
      </w:r>
      <w:r w:rsidRPr="0099293A">
        <w:rPr>
          <w:rFonts w:ascii="Garamond" w:hAnsi="Garamond"/>
          <w:sz w:val="22"/>
          <w:szCs w:val="22"/>
          <w:lang w:val="en-GB"/>
        </w:rPr>
        <w:t xml:space="preserve">(Island of San Giorgio Maggiore, 8 </w:t>
      </w:r>
      <w:r>
        <w:rPr>
          <w:rFonts w:ascii="Garamond" w:hAnsi="Garamond"/>
          <w:sz w:val="22"/>
          <w:szCs w:val="22"/>
          <w:lang w:val="en-GB"/>
        </w:rPr>
        <w:t>–</w:t>
      </w:r>
      <w:r w:rsidRPr="0099293A">
        <w:rPr>
          <w:rFonts w:ascii="Garamond" w:hAnsi="Garamond"/>
          <w:sz w:val="22"/>
          <w:szCs w:val="22"/>
          <w:lang w:val="en-GB"/>
        </w:rPr>
        <w:t xml:space="preserve"> 11 July 2015); </w:t>
      </w:r>
      <w:r w:rsidRPr="0099293A">
        <w:rPr>
          <w:rFonts w:ascii="Garamond" w:hAnsi="Garamond"/>
          <w:b/>
          <w:bCs/>
          <w:i/>
          <w:iCs/>
          <w:sz w:val="22"/>
          <w:szCs w:val="22"/>
          <w:lang w:val="en-GB"/>
        </w:rPr>
        <w:t>The evolution of gender</w:t>
      </w:r>
      <w:r w:rsidRPr="0099293A">
        <w:rPr>
          <w:rFonts w:ascii="Garamond" w:hAnsi="Garamond"/>
          <w:sz w:val="22"/>
          <w:szCs w:val="22"/>
          <w:lang w:val="en-GB"/>
        </w:rPr>
        <w:t xml:space="preserve"> </w:t>
      </w:r>
      <w:r>
        <w:rPr>
          <w:rFonts w:ascii="Garamond" w:hAnsi="Garamond"/>
          <w:sz w:val="22"/>
          <w:szCs w:val="22"/>
          <w:lang w:val="en-GB"/>
        </w:rPr>
        <w:t xml:space="preserve">– </w:t>
      </w:r>
      <w:r w:rsidRPr="009F4039">
        <w:rPr>
          <w:rFonts w:ascii="Garamond" w:hAnsi="Garamond"/>
          <w:iCs/>
          <w:sz w:val="22"/>
          <w:szCs w:val="22"/>
          <w:lang w:val="en-GB"/>
        </w:rPr>
        <w:t>11th International Conference on the Future of Science</w:t>
      </w:r>
      <w:r w:rsidRPr="0099293A">
        <w:rPr>
          <w:rFonts w:ascii="Garamond" w:hAnsi="Garamond"/>
          <w:i/>
          <w:iCs/>
          <w:sz w:val="22"/>
          <w:szCs w:val="22"/>
          <w:lang w:val="en-GB"/>
        </w:rPr>
        <w:t> </w:t>
      </w:r>
      <w:r w:rsidRPr="0099293A">
        <w:rPr>
          <w:rFonts w:ascii="Garamond" w:hAnsi="Garamond"/>
          <w:sz w:val="22"/>
          <w:szCs w:val="22"/>
          <w:lang w:val="en-GB"/>
        </w:rPr>
        <w:t xml:space="preserve">(Island of San Giorgio Maggiore, 17 – 19 September 2015); </w:t>
      </w:r>
      <w:r w:rsidRPr="0099293A">
        <w:rPr>
          <w:rFonts w:ascii="Garamond" w:hAnsi="Garamond"/>
          <w:b/>
          <w:i/>
          <w:sz w:val="22"/>
          <w:szCs w:val="22"/>
          <w:lang w:val="en-GB"/>
        </w:rPr>
        <w:t>Music, Art and Spirituality in Central Asia</w:t>
      </w:r>
      <w:r>
        <w:rPr>
          <w:rFonts w:ascii="Garamond" w:hAnsi="Garamond"/>
          <w:b/>
          <w:i/>
          <w:sz w:val="22"/>
          <w:szCs w:val="22"/>
          <w:lang w:val="en-GB"/>
        </w:rPr>
        <w:t xml:space="preserve"> </w:t>
      </w:r>
      <w:r w:rsidRPr="001A4B8E">
        <w:rPr>
          <w:rFonts w:ascii="Garamond" w:hAnsi="Garamond"/>
          <w:sz w:val="22"/>
          <w:szCs w:val="22"/>
          <w:lang w:val="en-GB"/>
        </w:rPr>
        <w:t>–</w:t>
      </w:r>
      <w:r>
        <w:rPr>
          <w:rFonts w:ascii="Garamond" w:hAnsi="Garamond"/>
          <w:b/>
          <w:sz w:val="22"/>
          <w:szCs w:val="22"/>
          <w:lang w:val="en-GB"/>
        </w:rPr>
        <w:t xml:space="preserve"> </w:t>
      </w:r>
      <w:r w:rsidRPr="0099293A">
        <w:rPr>
          <w:rFonts w:ascii="Garamond" w:hAnsi="Garamond" w:cs="Arial"/>
          <w:sz w:val="22"/>
          <w:szCs w:val="22"/>
          <w:lang w:val="en-GB"/>
        </w:rPr>
        <w:t>international conference</w:t>
      </w:r>
      <w:r w:rsidRPr="0099293A">
        <w:rPr>
          <w:rFonts w:ascii="Garamond" w:hAnsi="Garamond" w:cs="Arial"/>
          <w:i/>
          <w:sz w:val="22"/>
          <w:szCs w:val="22"/>
          <w:lang w:val="en-GB"/>
        </w:rPr>
        <w:t xml:space="preserve"> </w:t>
      </w:r>
      <w:r w:rsidRPr="0099293A">
        <w:rPr>
          <w:rFonts w:ascii="Garamond" w:hAnsi="Garamond"/>
          <w:sz w:val="22"/>
          <w:szCs w:val="22"/>
          <w:lang w:val="en-GB"/>
        </w:rPr>
        <w:t xml:space="preserve">(Island of San Giorgio Maggiore, 29 – 31 October 2015); </w:t>
      </w:r>
      <w:r w:rsidRPr="0099293A">
        <w:rPr>
          <w:rFonts w:ascii="Garamond" w:hAnsi="Garamond" w:cs="Arial"/>
          <w:b/>
          <w:i/>
          <w:sz w:val="22"/>
          <w:szCs w:val="22"/>
          <w:lang w:val="en-GB"/>
        </w:rPr>
        <w:t xml:space="preserve">Avant-garde theatre and experimental music for the stage in Italy: 1950-1975 </w:t>
      </w:r>
      <w:r w:rsidRPr="001A4B8E">
        <w:rPr>
          <w:rFonts w:ascii="Garamond" w:hAnsi="Garamond" w:cs="Arial"/>
          <w:i/>
          <w:sz w:val="22"/>
          <w:szCs w:val="22"/>
          <w:lang w:val="en-GB"/>
        </w:rPr>
        <w:t>–</w:t>
      </w:r>
      <w:r>
        <w:rPr>
          <w:rFonts w:ascii="Garamond" w:hAnsi="Garamond" w:cs="Arial"/>
          <w:b/>
          <w:i/>
          <w:sz w:val="22"/>
          <w:szCs w:val="22"/>
          <w:lang w:val="en-GB"/>
        </w:rPr>
        <w:t xml:space="preserve"> </w:t>
      </w:r>
      <w:r w:rsidRPr="009F4039">
        <w:rPr>
          <w:rFonts w:ascii="Garamond" w:hAnsi="Garamond" w:cs="Arial"/>
          <w:sz w:val="22"/>
          <w:szCs w:val="22"/>
          <w:lang w:val="en-GB"/>
        </w:rPr>
        <w:t>conference and workshop</w:t>
      </w:r>
      <w:r>
        <w:rPr>
          <w:rFonts w:ascii="Garamond" w:hAnsi="Garamond" w:cs="Arial"/>
          <w:i/>
          <w:sz w:val="22"/>
          <w:szCs w:val="22"/>
          <w:lang w:val="en-GB"/>
        </w:rPr>
        <w:t xml:space="preserve"> </w:t>
      </w:r>
      <w:r w:rsidRPr="0099293A">
        <w:rPr>
          <w:rFonts w:ascii="Garamond" w:hAnsi="Garamond"/>
          <w:sz w:val="22"/>
          <w:szCs w:val="22"/>
          <w:lang w:val="en-GB"/>
        </w:rPr>
        <w:t>(Island of San Giorgio Maggiore,</w:t>
      </w:r>
      <w:r>
        <w:rPr>
          <w:rFonts w:ascii="Garamond" w:hAnsi="Garamond"/>
          <w:sz w:val="22"/>
          <w:szCs w:val="22"/>
          <w:lang w:val="en-GB"/>
        </w:rPr>
        <w:t xml:space="preserve"> </w:t>
      </w:r>
      <w:r w:rsidRPr="0099293A">
        <w:rPr>
          <w:rFonts w:ascii="Garamond" w:hAnsi="Garamond"/>
          <w:sz w:val="22"/>
          <w:szCs w:val="22"/>
          <w:lang w:val="en-GB"/>
        </w:rPr>
        <w:t xml:space="preserve">27 – 28 November 2015); and </w:t>
      </w:r>
      <w:r w:rsidRPr="0099293A">
        <w:rPr>
          <w:rFonts w:ascii="Garamond" w:hAnsi="Garamond" w:cs="Arial"/>
          <w:b/>
          <w:i/>
          <w:sz w:val="22"/>
          <w:szCs w:val="22"/>
          <w:lang w:val="en-GB"/>
        </w:rPr>
        <w:t>Italian composers and cinema: 1945-1975</w:t>
      </w:r>
      <w:r w:rsidRPr="0099293A">
        <w:rPr>
          <w:rFonts w:ascii="Garamond" w:hAnsi="Garamond" w:cs="Arial"/>
          <w:b/>
          <w:sz w:val="22"/>
          <w:szCs w:val="22"/>
          <w:lang w:val="en-GB"/>
        </w:rPr>
        <w:t xml:space="preserve"> </w:t>
      </w:r>
      <w:r w:rsidRPr="001A4B8E">
        <w:rPr>
          <w:rFonts w:ascii="Garamond" w:hAnsi="Garamond" w:cs="Arial"/>
          <w:sz w:val="22"/>
          <w:szCs w:val="22"/>
          <w:lang w:val="en-GB"/>
        </w:rPr>
        <w:t>(second edition)</w:t>
      </w:r>
      <w:r w:rsidRPr="0099293A">
        <w:rPr>
          <w:rFonts w:ascii="Garamond" w:hAnsi="Garamond" w:cs="Arial"/>
          <w:b/>
          <w:sz w:val="22"/>
          <w:szCs w:val="22"/>
          <w:lang w:val="en-GB"/>
        </w:rPr>
        <w:t xml:space="preserve"> </w:t>
      </w:r>
      <w:r w:rsidRPr="001A4B8E">
        <w:rPr>
          <w:rFonts w:ascii="Garamond" w:hAnsi="Garamond" w:cs="Arial"/>
          <w:sz w:val="22"/>
          <w:szCs w:val="22"/>
          <w:lang w:val="en-GB"/>
        </w:rPr>
        <w:t>–</w:t>
      </w:r>
      <w:r>
        <w:rPr>
          <w:rFonts w:ascii="Garamond" w:hAnsi="Garamond" w:cs="Arial"/>
          <w:b/>
          <w:sz w:val="22"/>
          <w:szCs w:val="22"/>
          <w:lang w:val="en-GB"/>
        </w:rPr>
        <w:t xml:space="preserve"> </w:t>
      </w:r>
      <w:r w:rsidRPr="0099293A">
        <w:rPr>
          <w:rFonts w:ascii="Garamond" w:hAnsi="Garamond" w:cs="Arial"/>
          <w:sz w:val="22"/>
          <w:szCs w:val="22"/>
          <w:lang w:val="en-GB"/>
        </w:rPr>
        <w:t>seminar</w:t>
      </w:r>
      <w:r w:rsidRPr="0099293A">
        <w:rPr>
          <w:rFonts w:ascii="Garamond" w:hAnsi="Garamond" w:cs="Arial"/>
          <w:i/>
          <w:sz w:val="22"/>
          <w:szCs w:val="22"/>
          <w:lang w:val="en-GB"/>
        </w:rPr>
        <w:t xml:space="preserve"> </w:t>
      </w:r>
      <w:r w:rsidRPr="0099293A">
        <w:rPr>
          <w:rFonts w:ascii="Garamond" w:hAnsi="Garamond"/>
          <w:sz w:val="22"/>
          <w:szCs w:val="22"/>
          <w:lang w:val="en-GB"/>
        </w:rPr>
        <w:t>(Island of San Giorgio Maggiore, 5 – 6 December 2015).</w:t>
      </w:r>
    </w:p>
    <w:p w:rsidR="001C11E9" w:rsidRPr="0099293A" w:rsidRDefault="001C11E9" w:rsidP="00566E24">
      <w:pPr>
        <w:jc w:val="both"/>
        <w:rPr>
          <w:rFonts w:ascii="Garamond" w:hAnsi="Garamond"/>
          <w:b/>
          <w:sz w:val="22"/>
          <w:szCs w:val="22"/>
          <w:u w:val="single"/>
          <w:lang w:val="en-GB"/>
        </w:rPr>
      </w:pPr>
    </w:p>
    <w:p w:rsidR="001C11E9" w:rsidRPr="0099293A" w:rsidRDefault="001C11E9" w:rsidP="00566E24">
      <w:pPr>
        <w:jc w:val="both"/>
        <w:rPr>
          <w:rFonts w:ascii="Garamond" w:hAnsi="Garamond"/>
          <w:b/>
          <w:sz w:val="22"/>
          <w:szCs w:val="22"/>
          <w:u w:val="single"/>
          <w:lang w:val="en-GB"/>
        </w:rPr>
      </w:pPr>
      <w:r w:rsidRPr="0099293A">
        <w:rPr>
          <w:rFonts w:ascii="Garamond" w:hAnsi="Garamond"/>
          <w:b/>
          <w:sz w:val="22"/>
          <w:szCs w:val="22"/>
          <w:u w:val="single"/>
          <w:lang w:val="en-GB"/>
        </w:rPr>
        <w:t>6. Workshops and masterclasses</w:t>
      </w:r>
    </w:p>
    <w:p w:rsidR="001C11E9" w:rsidRPr="0099293A" w:rsidRDefault="001C11E9" w:rsidP="00566E24">
      <w:pPr>
        <w:jc w:val="both"/>
        <w:rPr>
          <w:rFonts w:ascii="Garamond" w:hAnsi="Garamond"/>
          <w:sz w:val="22"/>
          <w:szCs w:val="22"/>
          <w:lang w:val="en-GB"/>
        </w:rPr>
      </w:pPr>
    </w:p>
    <w:p w:rsidR="001C11E9" w:rsidRPr="0099293A" w:rsidRDefault="001C11E9" w:rsidP="00566E24">
      <w:pPr>
        <w:jc w:val="both"/>
        <w:rPr>
          <w:rFonts w:ascii="Garamond" w:hAnsi="Garamond" w:cs="Arial"/>
          <w:b/>
          <w:i/>
          <w:sz w:val="22"/>
          <w:szCs w:val="22"/>
          <w:lang w:val="en-GB"/>
        </w:rPr>
      </w:pPr>
      <w:r w:rsidRPr="0099293A">
        <w:rPr>
          <w:rFonts w:ascii="Garamond" w:hAnsi="Garamond"/>
          <w:sz w:val="22"/>
          <w:szCs w:val="22"/>
          <w:lang w:val="en-GB"/>
        </w:rPr>
        <w:t xml:space="preserve">The following </w:t>
      </w:r>
      <w:r>
        <w:rPr>
          <w:rFonts w:ascii="Garamond" w:hAnsi="Garamond"/>
          <w:sz w:val="22"/>
          <w:szCs w:val="22"/>
          <w:lang w:val="en-GB"/>
        </w:rPr>
        <w:t xml:space="preserve">workshops or masterclasses </w:t>
      </w:r>
      <w:r w:rsidRPr="0099293A">
        <w:rPr>
          <w:rFonts w:ascii="Garamond" w:hAnsi="Garamond"/>
          <w:sz w:val="22"/>
          <w:szCs w:val="22"/>
          <w:lang w:val="en-GB"/>
        </w:rPr>
        <w:t xml:space="preserve">will </w:t>
      </w:r>
      <w:r>
        <w:rPr>
          <w:rFonts w:ascii="Garamond" w:hAnsi="Garamond"/>
          <w:sz w:val="22"/>
          <w:szCs w:val="22"/>
          <w:lang w:val="en-GB"/>
        </w:rPr>
        <w:t xml:space="preserve">also </w:t>
      </w:r>
      <w:r w:rsidRPr="0099293A">
        <w:rPr>
          <w:rFonts w:ascii="Garamond" w:hAnsi="Garamond"/>
          <w:sz w:val="22"/>
          <w:szCs w:val="22"/>
          <w:lang w:val="en-GB"/>
        </w:rPr>
        <w:t>be held on San Giorgio Maggiore</w:t>
      </w:r>
      <w:r>
        <w:rPr>
          <w:rFonts w:ascii="Garamond" w:hAnsi="Garamond"/>
          <w:sz w:val="22"/>
          <w:szCs w:val="22"/>
          <w:lang w:val="en-GB"/>
        </w:rPr>
        <w:t>:</w:t>
      </w:r>
      <w:r w:rsidRPr="0099293A">
        <w:rPr>
          <w:rFonts w:ascii="Garamond" w:hAnsi="Garamond"/>
          <w:sz w:val="22"/>
          <w:szCs w:val="22"/>
          <w:lang w:val="en-GB"/>
        </w:rPr>
        <w:t xml:space="preserve"> </w:t>
      </w:r>
      <w:r w:rsidRPr="0099293A">
        <w:rPr>
          <w:rFonts w:ascii="Garamond" w:hAnsi="Garamond" w:cs="Arial"/>
          <w:b/>
          <w:i/>
          <w:sz w:val="22"/>
          <w:szCs w:val="22"/>
          <w:lang w:val="en-GB"/>
        </w:rPr>
        <w:t xml:space="preserve">Hermeneutic meetings with Haim Baharier </w:t>
      </w:r>
      <w:r w:rsidRPr="001C0393">
        <w:rPr>
          <w:rFonts w:ascii="Garamond" w:hAnsi="Garamond" w:cs="Arial"/>
          <w:i/>
          <w:sz w:val="22"/>
          <w:szCs w:val="22"/>
          <w:lang w:val="en-GB"/>
        </w:rPr>
        <w:t>–</w:t>
      </w:r>
      <w:r>
        <w:rPr>
          <w:rFonts w:ascii="Garamond" w:hAnsi="Garamond" w:cs="Arial"/>
          <w:b/>
          <w:i/>
          <w:sz w:val="22"/>
          <w:szCs w:val="22"/>
          <w:lang w:val="en-GB"/>
        </w:rPr>
        <w:t xml:space="preserve"> </w:t>
      </w:r>
      <w:r w:rsidRPr="0099293A">
        <w:rPr>
          <w:rFonts w:ascii="Garamond" w:hAnsi="Garamond" w:cs="Arial"/>
          <w:i/>
          <w:sz w:val="22"/>
          <w:szCs w:val="22"/>
          <w:lang w:val="en-GB"/>
        </w:rPr>
        <w:t xml:space="preserve">Spirituality seminars, </w:t>
      </w:r>
      <w:r>
        <w:rPr>
          <w:rFonts w:ascii="Garamond" w:hAnsi="Garamond" w:cs="Arial"/>
          <w:sz w:val="22"/>
          <w:szCs w:val="22"/>
          <w:lang w:val="en-GB"/>
        </w:rPr>
        <w:t xml:space="preserve">organised </w:t>
      </w:r>
      <w:r w:rsidRPr="001A4B8E">
        <w:rPr>
          <w:rFonts w:ascii="Garamond" w:hAnsi="Garamond" w:cs="Arial"/>
          <w:sz w:val="22"/>
          <w:szCs w:val="22"/>
          <w:lang w:val="en-GB"/>
        </w:rPr>
        <w:t>for the first time as</w:t>
      </w:r>
      <w:r w:rsidRPr="0099293A">
        <w:rPr>
          <w:rFonts w:ascii="Garamond" w:hAnsi="Garamond" w:cs="Arial"/>
          <w:sz w:val="22"/>
          <w:szCs w:val="22"/>
          <w:lang w:val="en-GB"/>
        </w:rPr>
        <w:t xml:space="preserve"> part of the activities of the Centre of Religions and Comparative Spiritualities, led by mathematician and psychoanalyst Haim Baharier</w:t>
      </w:r>
      <w:r w:rsidRPr="0099293A">
        <w:rPr>
          <w:rFonts w:ascii="Garamond" w:hAnsi="Garamond"/>
          <w:sz w:val="22"/>
          <w:szCs w:val="22"/>
          <w:lang w:val="en-GB"/>
        </w:rPr>
        <w:t xml:space="preserve"> (3 – 10 – 17 – 24 – 31 March 2015); the fo</w:t>
      </w:r>
      <w:r>
        <w:rPr>
          <w:rFonts w:ascii="Garamond" w:hAnsi="Garamond"/>
          <w:sz w:val="22"/>
          <w:szCs w:val="22"/>
          <w:lang w:val="en-GB"/>
        </w:rPr>
        <w:t>u</w:t>
      </w:r>
      <w:r w:rsidRPr="0099293A">
        <w:rPr>
          <w:rFonts w:ascii="Garamond" w:hAnsi="Garamond"/>
          <w:sz w:val="22"/>
          <w:szCs w:val="22"/>
          <w:lang w:val="en-GB"/>
        </w:rPr>
        <w:t xml:space="preserve">rth edition of the </w:t>
      </w:r>
      <w:r w:rsidRPr="0099293A">
        <w:rPr>
          <w:rFonts w:ascii="Garamond" w:hAnsi="Garamond" w:cs="Arial"/>
          <w:sz w:val="22"/>
          <w:szCs w:val="22"/>
          <w:lang w:val="en-GB"/>
        </w:rPr>
        <w:t>advanced workshop on Ottoman music, directed by Kudsi Erguner</w:t>
      </w:r>
      <w:r>
        <w:rPr>
          <w:rFonts w:ascii="Garamond" w:hAnsi="Garamond"/>
          <w:sz w:val="22"/>
          <w:szCs w:val="22"/>
          <w:lang w:val="en-GB"/>
        </w:rPr>
        <w:t xml:space="preserve"> – </w:t>
      </w:r>
      <w:r w:rsidRPr="0099293A">
        <w:rPr>
          <w:rFonts w:ascii="Garamond" w:hAnsi="Garamond" w:cs="Arial"/>
          <w:b/>
          <w:i/>
          <w:sz w:val="22"/>
          <w:szCs w:val="22"/>
          <w:lang w:val="en-GB"/>
        </w:rPr>
        <w:t>Bîrûn. The maftirîm and the works of Sephardi Jews in Ottoman classical music</w:t>
      </w:r>
      <w:r>
        <w:rPr>
          <w:rFonts w:ascii="Garamond" w:hAnsi="Garamond" w:cs="Arial"/>
          <w:b/>
          <w:i/>
          <w:sz w:val="22"/>
          <w:szCs w:val="22"/>
          <w:lang w:val="en-GB"/>
        </w:rPr>
        <w:t xml:space="preserve"> </w:t>
      </w:r>
      <w:r w:rsidRPr="0099293A">
        <w:rPr>
          <w:rFonts w:ascii="Garamond" w:hAnsi="Garamond"/>
          <w:sz w:val="22"/>
          <w:szCs w:val="22"/>
          <w:lang w:val="en-GB"/>
        </w:rPr>
        <w:t>(Island of San Giorgio Maggiore, 13 – 18 April 2015)</w:t>
      </w:r>
      <w:r w:rsidRPr="0099293A">
        <w:rPr>
          <w:rFonts w:ascii="Garamond" w:hAnsi="Garamond"/>
          <w:i/>
          <w:sz w:val="22"/>
          <w:szCs w:val="22"/>
          <w:lang w:val="en-GB"/>
        </w:rPr>
        <w:t xml:space="preserve"> </w:t>
      </w:r>
      <w:r>
        <w:rPr>
          <w:rFonts w:ascii="Garamond" w:hAnsi="Garamond"/>
          <w:sz w:val="22"/>
          <w:szCs w:val="22"/>
          <w:lang w:val="en-GB"/>
        </w:rPr>
        <w:t xml:space="preserve">– </w:t>
      </w:r>
      <w:r w:rsidRPr="0099293A">
        <w:rPr>
          <w:rFonts w:ascii="Garamond" w:hAnsi="Garamond" w:cs="Arial"/>
          <w:sz w:val="22"/>
          <w:szCs w:val="22"/>
          <w:lang w:val="en-GB"/>
        </w:rPr>
        <w:t>aimed at making San Giorgio a centre of cultural development and thinking on the musical heritage of the Ottoman Empire in the Mediterranean basin</w:t>
      </w:r>
      <w:r w:rsidRPr="0099293A">
        <w:rPr>
          <w:rFonts w:ascii="Garamond" w:hAnsi="Garamond"/>
          <w:sz w:val="22"/>
          <w:szCs w:val="22"/>
          <w:lang w:val="en-GB"/>
        </w:rPr>
        <w:t xml:space="preserve">; the </w:t>
      </w:r>
      <w:r w:rsidRPr="0099293A">
        <w:rPr>
          <w:rFonts w:ascii="Garamond" w:hAnsi="Garamond" w:cs="Arial"/>
          <w:i/>
          <w:sz w:val="22"/>
          <w:szCs w:val="22"/>
          <w:lang w:val="en-GB"/>
        </w:rPr>
        <w:t xml:space="preserve">Egida Sartori and Laura Alvini Early Music Seminar </w:t>
      </w:r>
      <w:r w:rsidRPr="0099293A">
        <w:rPr>
          <w:rFonts w:ascii="Garamond" w:hAnsi="Garamond"/>
          <w:sz w:val="22"/>
          <w:szCs w:val="22"/>
          <w:lang w:val="en-GB"/>
        </w:rPr>
        <w:t xml:space="preserve">directed by Pedro Memelsdorff </w:t>
      </w:r>
      <w:r>
        <w:rPr>
          <w:rFonts w:ascii="Garamond" w:hAnsi="Garamond"/>
          <w:sz w:val="22"/>
          <w:szCs w:val="22"/>
          <w:lang w:val="en-GB"/>
        </w:rPr>
        <w:t xml:space="preserve">– </w:t>
      </w:r>
      <w:r w:rsidRPr="0099293A">
        <w:rPr>
          <w:rFonts w:ascii="Garamond" w:hAnsi="Garamond" w:cs="Arial"/>
          <w:b/>
          <w:i/>
          <w:sz w:val="22"/>
          <w:szCs w:val="22"/>
          <w:lang w:val="en-GB"/>
        </w:rPr>
        <w:t>Matteo da Perugia and Milanese Gothic Music (1390 – 1425)</w:t>
      </w:r>
      <w:r w:rsidRPr="0099293A">
        <w:rPr>
          <w:rFonts w:ascii="Garamond" w:hAnsi="Garamond" w:cs="Arial"/>
          <w:b/>
          <w:sz w:val="22"/>
          <w:szCs w:val="22"/>
          <w:lang w:val="en-GB"/>
        </w:rPr>
        <w:t xml:space="preserve"> </w:t>
      </w:r>
      <w:r>
        <w:rPr>
          <w:rFonts w:ascii="Garamond" w:hAnsi="Garamond" w:cs="Arial"/>
          <w:b/>
          <w:sz w:val="22"/>
          <w:szCs w:val="22"/>
          <w:lang w:val="en-GB"/>
        </w:rPr>
        <w:t xml:space="preserve">– </w:t>
      </w:r>
      <w:r w:rsidRPr="001A4B8E">
        <w:rPr>
          <w:rFonts w:ascii="Garamond" w:hAnsi="Garamond" w:cs="Arial"/>
          <w:sz w:val="22"/>
          <w:szCs w:val="22"/>
          <w:lang w:val="en-GB"/>
        </w:rPr>
        <w:t xml:space="preserve">featuring </w:t>
      </w:r>
      <w:r w:rsidRPr="0099293A">
        <w:rPr>
          <w:rFonts w:ascii="Garamond" w:hAnsi="Garamond"/>
          <w:sz w:val="22"/>
          <w:szCs w:val="22"/>
          <w:lang w:val="en-GB"/>
        </w:rPr>
        <w:t xml:space="preserve">music </w:t>
      </w:r>
      <w:r>
        <w:rPr>
          <w:rFonts w:ascii="Garamond" w:hAnsi="Garamond"/>
          <w:sz w:val="22"/>
          <w:szCs w:val="22"/>
          <w:lang w:val="en-GB"/>
        </w:rPr>
        <w:t xml:space="preserve">by </w:t>
      </w:r>
      <w:r w:rsidRPr="0099293A">
        <w:rPr>
          <w:rFonts w:ascii="Garamond" w:hAnsi="Garamond"/>
          <w:sz w:val="22"/>
          <w:szCs w:val="22"/>
          <w:lang w:val="en-GB"/>
        </w:rPr>
        <w:t xml:space="preserve">the </w:t>
      </w:r>
      <w:r w:rsidRPr="0099293A">
        <w:rPr>
          <w:rFonts w:ascii="Garamond" w:hAnsi="Garamond"/>
          <w:i/>
          <w:sz w:val="22"/>
          <w:szCs w:val="22"/>
          <w:lang w:val="en-GB"/>
        </w:rPr>
        <w:t>maestro di cappella</w:t>
      </w:r>
      <w:r w:rsidRPr="0099293A">
        <w:rPr>
          <w:rFonts w:ascii="Garamond" w:hAnsi="Garamond"/>
          <w:sz w:val="22"/>
          <w:szCs w:val="22"/>
          <w:lang w:val="en-GB"/>
        </w:rPr>
        <w:t xml:space="preserve"> of Milan cathedral</w:t>
      </w:r>
      <w:r>
        <w:rPr>
          <w:rFonts w:ascii="Garamond" w:hAnsi="Garamond"/>
          <w:sz w:val="22"/>
          <w:szCs w:val="22"/>
          <w:lang w:val="en-GB"/>
        </w:rPr>
        <w:t xml:space="preserve"> </w:t>
      </w:r>
      <w:r w:rsidRPr="0099293A">
        <w:rPr>
          <w:rFonts w:ascii="Garamond" w:hAnsi="Garamond"/>
          <w:sz w:val="22"/>
          <w:szCs w:val="22"/>
          <w:lang w:val="en-GB"/>
        </w:rPr>
        <w:t xml:space="preserve">from 1402 to 1416 (Island of San Giorgio Maggiore, 17 – 21 </w:t>
      </w:r>
      <w:r>
        <w:rPr>
          <w:rFonts w:ascii="Garamond" w:hAnsi="Garamond"/>
          <w:sz w:val="22"/>
          <w:szCs w:val="22"/>
          <w:lang w:val="en-GB"/>
        </w:rPr>
        <w:t xml:space="preserve">May </w:t>
      </w:r>
      <w:r w:rsidRPr="0099293A">
        <w:rPr>
          <w:rFonts w:ascii="Garamond" w:hAnsi="Garamond"/>
          <w:sz w:val="22"/>
          <w:szCs w:val="22"/>
          <w:lang w:val="en-GB"/>
        </w:rPr>
        <w:t xml:space="preserve">2015); </w:t>
      </w:r>
      <w:r w:rsidRPr="0099293A">
        <w:rPr>
          <w:rFonts w:ascii="Garamond" w:hAnsi="Garamond"/>
          <w:b/>
          <w:i/>
          <w:sz w:val="22"/>
          <w:szCs w:val="22"/>
          <w:lang w:val="en-GB"/>
        </w:rPr>
        <w:t>The Shylock Project.</w:t>
      </w:r>
      <w:r w:rsidRPr="0099293A">
        <w:rPr>
          <w:rFonts w:ascii="Garamond" w:hAnsi="Garamond"/>
          <w:i/>
          <w:sz w:val="22"/>
          <w:szCs w:val="22"/>
          <w:lang w:val="en-GB"/>
        </w:rPr>
        <w:t xml:space="preserve"> Shakespeare in Venice Summer School </w:t>
      </w:r>
      <w:r w:rsidRPr="0099293A">
        <w:rPr>
          <w:rFonts w:ascii="Garamond" w:hAnsi="Garamond"/>
          <w:sz w:val="22"/>
          <w:szCs w:val="22"/>
          <w:lang w:val="en-GB"/>
        </w:rPr>
        <w:t xml:space="preserve">(Island of San Giorgio Maggiore, 15 June – 11 July 2015), dedicated to the playwright and his </w:t>
      </w:r>
      <w:r w:rsidRPr="001C0393">
        <w:rPr>
          <w:rFonts w:ascii="Garamond" w:hAnsi="Garamond"/>
          <w:i/>
          <w:sz w:val="22"/>
          <w:szCs w:val="22"/>
          <w:lang w:val="en-GB"/>
        </w:rPr>
        <w:t>Merchant of Venice</w:t>
      </w:r>
      <w:r>
        <w:rPr>
          <w:rFonts w:ascii="Garamond" w:hAnsi="Garamond"/>
          <w:sz w:val="22"/>
          <w:szCs w:val="22"/>
          <w:lang w:val="en-GB"/>
        </w:rPr>
        <w:t>,</w:t>
      </w:r>
      <w:r w:rsidRPr="0099293A">
        <w:rPr>
          <w:rFonts w:ascii="Garamond" w:hAnsi="Garamond"/>
          <w:sz w:val="22"/>
          <w:szCs w:val="22"/>
          <w:lang w:val="en-GB"/>
        </w:rPr>
        <w:t xml:space="preserve"> organised by the Theatre S</w:t>
      </w:r>
      <w:r>
        <w:rPr>
          <w:rFonts w:ascii="Garamond" w:hAnsi="Garamond"/>
          <w:sz w:val="22"/>
          <w:szCs w:val="22"/>
          <w:lang w:val="en-GB"/>
        </w:rPr>
        <w:t>t</w:t>
      </w:r>
      <w:r w:rsidRPr="0099293A">
        <w:rPr>
          <w:rFonts w:ascii="Garamond" w:hAnsi="Garamond"/>
          <w:sz w:val="22"/>
          <w:szCs w:val="22"/>
          <w:lang w:val="en-GB"/>
        </w:rPr>
        <w:t xml:space="preserve">udy Centre in collaboration with Ca’ Foscari University, Venice, ahead of the 400th anniversary of </w:t>
      </w:r>
      <w:r>
        <w:rPr>
          <w:rFonts w:ascii="Garamond" w:hAnsi="Garamond"/>
          <w:sz w:val="22"/>
          <w:szCs w:val="22"/>
          <w:lang w:val="en-GB"/>
        </w:rPr>
        <w:t xml:space="preserve">Shakespeare’s </w:t>
      </w:r>
      <w:r w:rsidRPr="0099293A">
        <w:rPr>
          <w:rFonts w:ascii="Garamond" w:hAnsi="Garamond"/>
          <w:sz w:val="22"/>
          <w:szCs w:val="22"/>
          <w:lang w:val="en-GB"/>
        </w:rPr>
        <w:t>death (2016) and 500 years since the birth of the Venice Ghetto;</w:t>
      </w:r>
      <w:r w:rsidRPr="0099293A">
        <w:rPr>
          <w:rFonts w:ascii="Garamond" w:hAnsi="Garamond"/>
          <w:i/>
          <w:sz w:val="22"/>
          <w:szCs w:val="22"/>
          <w:lang w:val="en-GB"/>
        </w:rPr>
        <w:t xml:space="preserve"> </w:t>
      </w:r>
      <w:r>
        <w:rPr>
          <w:rFonts w:ascii="Garamond" w:hAnsi="Garamond"/>
          <w:sz w:val="22"/>
          <w:szCs w:val="22"/>
          <w:lang w:val="en-GB"/>
        </w:rPr>
        <w:t xml:space="preserve">and </w:t>
      </w:r>
      <w:r w:rsidRPr="0099293A">
        <w:rPr>
          <w:rFonts w:ascii="Garamond" w:hAnsi="Garamond"/>
          <w:b/>
          <w:i/>
          <w:sz w:val="22"/>
          <w:szCs w:val="22"/>
          <w:lang w:val="en-GB"/>
        </w:rPr>
        <w:t>Shobana Jeyasingh</w:t>
      </w:r>
      <w:r w:rsidRPr="0099293A">
        <w:rPr>
          <w:rFonts w:ascii="Garamond" w:hAnsi="Garamond"/>
          <w:sz w:val="22"/>
          <w:szCs w:val="22"/>
          <w:lang w:val="en-GB"/>
        </w:rPr>
        <w:t xml:space="preserve"> </w:t>
      </w:r>
      <w:r>
        <w:rPr>
          <w:rFonts w:ascii="Garamond" w:hAnsi="Garamond"/>
          <w:sz w:val="22"/>
          <w:szCs w:val="22"/>
          <w:lang w:val="en-GB"/>
        </w:rPr>
        <w:t>– m</w:t>
      </w:r>
      <w:r w:rsidRPr="001C0393">
        <w:rPr>
          <w:rFonts w:ascii="Garamond" w:hAnsi="Garamond"/>
          <w:sz w:val="22"/>
          <w:szCs w:val="22"/>
          <w:lang w:val="en-GB"/>
        </w:rPr>
        <w:t>asterclass</w:t>
      </w:r>
      <w:r>
        <w:rPr>
          <w:rFonts w:ascii="Garamond" w:hAnsi="Garamond"/>
          <w:sz w:val="22"/>
          <w:szCs w:val="22"/>
          <w:lang w:val="en-GB"/>
        </w:rPr>
        <w:t>es</w:t>
      </w:r>
      <w:r w:rsidRPr="0099293A">
        <w:rPr>
          <w:rFonts w:ascii="Garamond" w:hAnsi="Garamond"/>
          <w:sz w:val="22"/>
          <w:szCs w:val="22"/>
          <w:lang w:val="en-GB"/>
        </w:rPr>
        <w:t xml:space="preserve"> (Island of San Giorgio Maggiore, 4</w:t>
      </w:r>
      <w:r>
        <w:rPr>
          <w:rFonts w:ascii="Garamond" w:hAnsi="Garamond"/>
          <w:sz w:val="22"/>
          <w:szCs w:val="22"/>
          <w:lang w:val="en-GB"/>
        </w:rPr>
        <w:t xml:space="preserve"> – </w:t>
      </w:r>
      <w:r w:rsidRPr="0099293A">
        <w:rPr>
          <w:rFonts w:ascii="Garamond" w:hAnsi="Garamond"/>
          <w:sz w:val="22"/>
          <w:szCs w:val="22"/>
          <w:lang w:val="en-GB"/>
        </w:rPr>
        <w:t>5 November 2015)</w:t>
      </w:r>
      <w:r>
        <w:rPr>
          <w:rFonts w:ascii="Garamond" w:hAnsi="Garamond"/>
          <w:sz w:val="22"/>
          <w:szCs w:val="22"/>
          <w:lang w:val="en-GB"/>
        </w:rPr>
        <w:t>,</w:t>
      </w:r>
      <w:r w:rsidRPr="0099293A">
        <w:rPr>
          <w:rFonts w:ascii="Garamond" w:hAnsi="Garamond"/>
          <w:sz w:val="22"/>
          <w:szCs w:val="22"/>
          <w:lang w:val="en-GB"/>
        </w:rPr>
        <w:t xml:space="preserve"> in which </w:t>
      </w:r>
      <w:r w:rsidRPr="0099293A">
        <w:rPr>
          <w:rFonts w:ascii="Garamond" w:hAnsi="Garamond" w:cs="Arial"/>
          <w:sz w:val="22"/>
          <w:szCs w:val="22"/>
          <w:lang w:val="en-GB"/>
        </w:rPr>
        <w:t xml:space="preserve">Shobana Jeyasingh will hold two intensive days of </w:t>
      </w:r>
      <w:r>
        <w:rPr>
          <w:rFonts w:ascii="Garamond" w:hAnsi="Garamond" w:cs="Arial"/>
          <w:sz w:val="22"/>
          <w:szCs w:val="22"/>
          <w:lang w:val="en-GB"/>
        </w:rPr>
        <w:t xml:space="preserve">lessons </w:t>
      </w:r>
      <w:r w:rsidRPr="0099293A">
        <w:rPr>
          <w:rFonts w:ascii="Garamond" w:hAnsi="Garamond" w:cs="Arial"/>
          <w:sz w:val="22"/>
          <w:szCs w:val="22"/>
          <w:lang w:val="en-GB"/>
        </w:rPr>
        <w:t xml:space="preserve">with professional and semi-professional dancers on how her training as a </w:t>
      </w:r>
      <w:r w:rsidRPr="0099293A">
        <w:rPr>
          <w:rFonts w:ascii="Garamond" w:hAnsi="Garamond" w:cs="Arial"/>
          <w:i/>
          <w:sz w:val="22"/>
          <w:szCs w:val="22"/>
          <w:lang w:val="en-GB"/>
        </w:rPr>
        <w:t>bharata-natyam</w:t>
      </w:r>
      <w:r w:rsidRPr="0099293A">
        <w:rPr>
          <w:rFonts w:ascii="Garamond" w:hAnsi="Garamond" w:cs="Arial"/>
          <w:sz w:val="22"/>
          <w:szCs w:val="22"/>
          <w:lang w:val="en-GB"/>
        </w:rPr>
        <w:t xml:space="preserve"> dancer has influenced her way of thinking about dance and creating choreographies</w:t>
      </w:r>
      <w:r w:rsidRPr="0099293A">
        <w:rPr>
          <w:rFonts w:ascii="Garamond" w:hAnsi="Garamond"/>
          <w:sz w:val="22"/>
          <w:szCs w:val="22"/>
          <w:lang w:val="en-GB"/>
        </w:rPr>
        <w:t xml:space="preserve">. </w:t>
      </w:r>
    </w:p>
    <w:p w:rsidR="001C11E9" w:rsidRPr="0099293A" w:rsidRDefault="001C11E9" w:rsidP="00566E24">
      <w:pPr>
        <w:jc w:val="both"/>
        <w:rPr>
          <w:rFonts w:ascii="Garamond" w:hAnsi="Garamond" w:cs="Cambria"/>
          <w:sz w:val="22"/>
          <w:szCs w:val="22"/>
          <w:lang w:val="en-GB"/>
        </w:rPr>
      </w:pPr>
    </w:p>
    <w:p w:rsidR="001C11E9" w:rsidRPr="0099293A" w:rsidRDefault="001C11E9" w:rsidP="00566E24">
      <w:pPr>
        <w:jc w:val="both"/>
        <w:rPr>
          <w:rFonts w:ascii="Garamond" w:hAnsi="Garamond"/>
          <w:b/>
          <w:sz w:val="22"/>
          <w:szCs w:val="22"/>
          <w:u w:val="single"/>
          <w:lang w:val="en-GB"/>
        </w:rPr>
      </w:pPr>
      <w:r w:rsidRPr="0099293A">
        <w:rPr>
          <w:rFonts w:ascii="Garamond" w:hAnsi="Garamond"/>
          <w:b/>
          <w:sz w:val="22"/>
          <w:szCs w:val="22"/>
          <w:u w:val="single"/>
          <w:lang w:val="en-GB"/>
        </w:rPr>
        <w:t>7. Special projects</w:t>
      </w:r>
    </w:p>
    <w:p w:rsidR="001C11E9" w:rsidRDefault="001C11E9" w:rsidP="00566E24">
      <w:pPr>
        <w:autoSpaceDE w:val="0"/>
        <w:autoSpaceDN w:val="0"/>
        <w:adjustRightInd w:val="0"/>
        <w:jc w:val="both"/>
        <w:rPr>
          <w:rFonts w:ascii="Garamond" w:hAnsi="Garamond"/>
          <w:sz w:val="22"/>
          <w:szCs w:val="22"/>
          <w:lang w:val="en-GB"/>
        </w:rPr>
      </w:pPr>
    </w:p>
    <w:p w:rsidR="001C11E9" w:rsidRPr="0099293A" w:rsidRDefault="001C11E9" w:rsidP="00566E24">
      <w:pPr>
        <w:autoSpaceDE w:val="0"/>
        <w:autoSpaceDN w:val="0"/>
        <w:adjustRightInd w:val="0"/>
        <w:jc w:val="both"/>
        <w:rPr>
          <w:rFonts w:ascii="Garamond" w:hAnsi="Garamond"/>
          <w:sz w:val="22"/>
          <w:szCs w:val="22"/>
          <w:lang w:val="en-GB"/>
        </w:rPr>
      </w:pPr>
      <w:r w:rsidRPr="0099293A">
        <w:rPr>
          <w:rFonts w:ascii="Garamond" w:hAnsi="Garamond"/>
          <w:sz w:val="22"/>
          <w:szCs w:val="22"/>
          <w:lang w:val="en-GB"/>
        </w:rPr>
        <w:t xml:space="preserve">The special initiatives for next year include the </w:t>
      </w:r>
      <w:r w:rsidRPr="00820250">
        <w:rPr>
          <w:rFonts w:ascii="Garamond" w:hAnsi="Garamond" w:cs="Arial"/>
          <w:iCs/>
          <w:sz w:val="22"/>
          <w:szCs w:val="22"/>
          <w:lang w:val="en-GB"/>
        </w:rPr>
        <w:t>second edition of the</w:t>
      </w:r>
      <w:r w:rsidRPr="0099293A">
        <w:rPr>
          <w:rFonts w:ascii="Garamond" w:hAnsi="Garamond" w:cs="Arial"/>
          <w:i/>
          <w:iCs/>
          <w:sz w:val="22"/>
          <w:szCs w:val="22"/>
          <w:lang w:val="en-GB"/>
        </w:rPr>
        <w:t xml:space="preserve"> </w:t>
      </w:r>
      <w:r w:rsidRPr="00820250">
        <w:rPr>
          <w:rFonts w:ascii="Garamond" w:hAnsi="Garamond" w:cs="Arial"/>
          <w:b/>
          <w:i/>
          <w:iCs/>
          <w:sz w:val="22"/>
          <w:szCs w:val="22"/>
          <w:lang w:val="en-GB"/>
        </w:rPr>
        <w:t>International Poetry Translation Prize</w:t>
      </w:r>
      <w:r w:rsidRPr="0099293A">
        <w:rPr>
          <w:rFonts w:ascii="Garamond" w:hAnsi="Garamond" w:cs="Arial"/>
          <w:i/>
          <w:iCs/>
          <w:sz w:val="22"/>
          <w:szCs w:val="22"/>
          <w:lang w:val="en-GB"/>
        </w:rPr>
        <w:t xml:space="preserve"> </w:t>
      </w:r>
      <w:r w:rsidRPr="00820250">
        <w:rPr>
          <w:rFonts w:ascii="Garamond" w:hAnsi="Garamond" w:cs="Arial"/>
          <w:iCs/>
          <w:sz w:val="22"/>
          <w:szCs w:val="22"/>
          <w:lang w:val="en-GB"/>
        </w:rPr>
        <w:t>named after</w:t>
      </w:r>
      <w:r w:rsidRPr="0099293A">
        <w:rPr>
          <w:rFonts w:ascii="Garamond" w:hAnsi="Garamond" w:cs="Arial"/>
          <w:i/>
          <w:iCs/>
          <w:sz w:val="22"/>
          <w:szCs w:val="22"/>
          <w:lang w:val="en-GB"/>
        </w:rPr>
        <w:t xml:space="preserve"> </w:t>
      </w:r>
      <w:r w:rsidRPr="00820250">
        <w:rPr>
          <w:rFonts w:ascii="Garamond" w:hAnsi="Garamond" w:cs="Arial"/>
          <w:b/>
          <w:sz w:val="22"/>
          <w:szCs w:val="22"/>
          <w:lang w:val="en-GB"/>
        </w:rPr>
        <w:t>Benno Geiger</w:t>
      </w:r>
      <w:r w:rsidRPr="0099293A">
        <w:rPr>
          <w:rFonts w:ascii="Garamond" w:hAnsi="Garamond" w:cs="Arial"/>
          <w:sz w:val="22"/>
          <w:szCs w:val="22"/>
          <w:lang w:val="en-GB"/>
        </w:rPr>
        <w:t xml:space="preserve"> </w:t>
      </w:r>
      <w:r>
        <w:rPr>
          <w:rFonts w:ascii="Garamond" w:hAnsi="Garamond" w:cs="Arial"/>
          <w:sz w:val="22"/>
          <w:szCs w:val="22"/>
          <w:lang w:val="en-GB"/>
        </w:rPr>
        <w:t xml:space="preserve"> (his </w:t>
      </w:r>
      <w:r w:rsidRPr="0099293A">
        <w:rPr>
          <w:rFonts w:ascii="Garamond" w:hAnsi="Garamond" w:cs="Arial"/>
          <w:sz w:val="22"/>
          <w:szCs w:val="22"/>
          <w:lang w:val="en-GB"/>
        </w:rPr>
        <w:t>literary archive is preserved and used on the Island of San Giorgio Maggiore</w:t>
      </w:r>
      <w:r>
        <w:rPr>
          <w:rFonts w:ascii="Garamond" w:hAnsi="Garamond" w:cs="Arial"/>
          <w:sz w:val="22"/>
          <w:szCs w:val="22"/>
          <w:lang w:val="en-GB"/>
        </w:rPr>
        <w:t>),</w:t>
      </w:r>
      <w:r w:rsidRPr="0099293A">
        <w:rPr>
          <w:rFonts w:ascii="Garamond" w:hAnsi="Garamond" w:cs="Arial"/>
          <w:i/>
          <w:iCs/>
          <w:sz w:val="22"/>
          <w:szCs w:val="22"/>
          <w:lang w:val="en-GB"/>
        </w:rPr>
        <w:t xml:space="preserve"> </w:t>
      </w:r>
      <w:r>
        <w:rPr>
          <w:rFonts w:ascii="Garamond" w:hAnsi="Garamond" w:cs="Arial"/>
          <w:iCs/>
          <w:sz w:val="22"/>
          <w:szCs w:val="22"/>
          <w:lang w:val="en-GB"/>
        </w:rPr>
        <w:t xml:space="preserve">which was </w:t>
      </w:r>
      <w:r w:rsidRPr="0099293A">
        <w:rPr>
          <w:rFonts w:ascii="Garamond" w:hAnsi="Garamond" w:cs="Arial"/>
          <w:sz w:val="22"/>
          <w:szCs w:val="22"/>
          <w:lang w:val="en-GB"/>
        </w:rPr>
        <w:t xml:space="preserve">set up in 2014 by the Fondazione Cini, in compliance with Elisabetta Paolina Geiger’s will. The second edition of the prize has a significant addition: the jury will be able to award an extra prize for the best first work or for the best young translator. The prizes will be awarded at an official ceremony on </w:t>
      </w:r>
      <w:r w:rsidRPr="0099293A">
        <w:rPr>
          <w:rFonts w:ascii="Garamond" w:hAnsi="Garamond" w:cs="Arial"/>
          <w:b/>
          <w:sz w:val="22"/>
          <w:szCs w:val="22"/>
          <w:lang w:val="en-GB"/>
        </w:rPr>
        <w:t>22 October 2015</w:t>
      </w:r>
      <w:r w:rsidRPr="0099293A">
        <w:rPr>
          <w:rFonts w:ascii="Garamond" w:hAnsi="Garamond" w:cs="Arial"/>
          <w:sz w:val="22"/>
          <w:szCs w:val="22"/>
          <w:lang w:val="en-GB"/>
        </w:rPr>
        <w:t>.</w:t>
      </w:r>
    </w:p>
    <w:p w:rsidR="001C11E9" w:rsidRPr="0099293A" w:rsidRDefault="001C11E9" w:rsidP="00566E24">
      <w:pPr>
        <w:jc w:val="both"/>
        <w:rPr>
          <w:rFonts w:ascii="Garamond" w:hAnsi="Garamond" w:cs="Arial"/>
          <w:sz w:val="22"/>
          <w:szCs w:val="22"/>
          <w:lang w:val="en-GB"/>
        </w:rPr>
      </w:pPr>
      <w:r w:rsidRPr="0099293A">
        <w:rPr>
          <w:rFonts w:ascii="Garamond" w:hAnsi="Garamond"/>
          <w:sz w:val="22"/>
          <w:szCs w:val="22"/>
          <w:lang w:val="en-GB"/>
        </w:rPr>
        <w:t>2015 will also se</w:t>
      </w:r>
      <w:r>
        <w:rPr>
          <w:rFonts w:ascii="Garamond" w:hAnsi="Garamond"/>
          <w:sz w:val="22"/>
          <w:szCs w:val="22"/>
          <w:lang w:val="en-GB"/>
        </w:rPr>
        <w:t>e</w:t>
      </w:r>
      <w:r w:rsidRPr="0099293A">
        <w:rPr>
          <w:rFonts w:ascii="Garamond" w:hAnsi="Garamond"/>
          <w:sz w:val="22"/>
          <w:szCs w:val="22"/>
          <w:lang w:val="en-GB"/>
        </w:rPr>
        <w:t xml:space="preserve"> the tenth edition of </w:t>
      </w:r>
      <w:r w:rsidRPr="0099293A">
        <w:rPr>
          <w:rFonts w:ascii="Garamond" w:hAnsi="Garamond" w:cs="Arial"/>
          <w:i/>
          <w:sz w:val="22"/>
          <w:szCs w:val="22"/>
          <w:lang w:val="en-GB"/>
        </w:rPr>
        <w:t>Books at San Giorgio</w:t>
      </w:r>
      <w:r w:rsidRPr="0099293A">
        <w:rPr>
          <w:rFonts w:ascii="Garamond" w:hAnsi="Garamond" w:cs="Arial"/>
          <w:sz w:val="22"/>
          <w:szCs w:val="22"/>
          <w:lang w:val="en-GB"/>
        </w:rPr>
        <w:t xml:space="preserve">, a series of six </w:t>
      </w:r>
      <w:r>
        <w:rPr>
          <w:rFonts w:ascii="Garamond" w:hAnsi="Garamond" w:cs="Arial"/>
          <w:sz w:val="22"/>
          <w:szCs w:val="22"/>
          <w:lang w:val="en-GB"/>
        </w:rPr>
        <w:t xml:space="preserve">presentations of </w:t>
      </w:r>
      <w:r w:rsidRPr="0099293A">
        <w:rPr>
          <w:rFonts w:ascii="Garamond" w:hAnsi="Garamond" w:cs="Arial"/>
          <w:sz w:val="22"/>
          <w:szCs w:val="22"/>
          <w:lang w:val="en-GB"/>
        </w:rPr>
        <w:t xml:space="preserve">the latest Fondazione Cini publications, the outcome of its </w:t>
      </w:r>
      <w:r>
        <w:rPr>
          <w:rFonts w:ascii="Garamond" w:hAnsi="Garamond" w:cs="Arial"/>
          <w:sz w:val="22"/>
          <w:szCs w:val="22"/>
          <w:lang w:val="en-GB"/>
        </w:rPr>
        <w:t>I</w:t>
      </w:r>
      <w:r w:rsidRPr="0099293A">
        <w:rPr>
          <w:rFonts w:ascii="Garamond" w:hAnsi="Garamond" w:cs="Arial"/>
          <w:sz w:val="22"/>
          <w:szCs w:val="22"/>
          <w:lang w:val="en-GB"/>
        </w:rPr>
        <w:t xml:space="preserve">nstitutes’ research activities in various disciplines: art history, 20th-century music, Venetian history, Vivaldi, drama and ethnomusicology. In the last ten years the Fondazione Cini has published </w:t>
      </w:r>
      <w:r w:rsidRPr="0099293A">
        <w:rPr>
          <w:rFonts w:ascii="Garamond" w:hAnsi="Garamond" w:cs="Arial"/>
          <w:b/>
          <w:sz w:val="22"/>
          <w:szCs w:val="22"/>
          <w:lang w:val="en-GB"/>
        </w:rPr>
        <w:t>over 250 publications and has presented 60</w:t>
      </w:r>
      <w:r w:rsidRPr="0099293A">
        <w:rPr>
          <w:rFonts w:ascii="Garamond" w:hAnsi="Garamond" w:cs="Arial"/>
          <w:sz w:val="22"/>
          <w:szCs w:val="22"/>
          <w:lang w:val="en-GB"/>
        </w:rPr>
        <w:t xml:space="preserve"> of them at these launches (books of essays, art catalogues, critical editions of music, and magazines). The guest speakers at the </w:t>
      </w:r>
      <w:r>
        <w:rPr>
          <w:rFonts w:ascii="Garamond" w:hAnsi="Garamond" w:cs="Arial"/>
          <w:sz w:val="22"/>
          <w:szCs w:val="22"/>
          <w:lang w:val="en-GB"/>
        </w:rPr>
        <w:t xml:space="preserve">launches </w:t>
      </w:r>
      <w:r w:rsidRPr="0099293A">
        <w:rPr>
          <w:rFonts w:ascii="Garamond" w:hAnsi="Garamond" w:cs="Arial"/>
          <w:sz w:val="22"/>
          <w:szCs w:val="22"/>
          <w:lang w:val="en-GB"/>
        </w:rPr>
        <w:t>are leading figures from the world of culture and offer audiences of specialists and enthusiasts evidence of the vitality and variety of the cultural production on the Island of San Giorgio Maggiore.</w:t>
      </w:r>
    </w:p>
    <w:p w:rsidR="001C11E9" w:rsidRDefault="001C11E9" w:rsidP="00293D2F">
      <w:pPr>
        <w:jc w:val="both"/>
        <w:rPr>
          <w:rFonts w:ascii="Garamond" w:hAnsi="Garamond" w:cs="Arial"/>
          <w:lang w:val="en-GB"/>
        </w:rPr>
      </w:pPr>
    </w:p>
    <w:p w:rsidR="001C11E9" w:rsidRDefault="001C11E9" w:rsidP="00566E24">
      <w:pPr>
        <w:pStyle w:val="BodyText"/>
        <w:rPr>
          <w:rFonts w:cs="Arial"/>
          <w:lang w:val="en-GB" w:eastAsia="en-US"/>
        </w:rPr>
      </w:pPr>
    </w:p>
    <w:p w:rsidR="001C11E9" w:rsidRPr="00293D2F" w:rsidRDefault="001C11E9" w:rsidP="00566E24">
      <w:pPr>
        <w:pStyle w:val="BodyText"/>
        <w:rPr>
          <w:rStyle w:val="cinicontentdata11td"/>
          <w:rFonts w:cs="Cambria"/>
        </w:rPr>
      </w:pPr>
      <w:r w:rsidRPr="00293D2F">
        <w:rPr>
          <w:rStyle w:val="cinicontentdata11td"/>
          <w:rFonts w:cs="Cambria"/>
        </w:rPr>
        <w:t>Press information:</w:t>
      </w:r>
    </w:p>
    <w:p w:rsidR="001C11E9" w:rsidRPr="00293D2F" w:rsidRDefault="001C11E9" w:rsidP="00566E24">
      <w:pPr>
        <w:pStyle w:val="BodyText"/>
        <w:rPr>
          <w:rStyle w:val="cinicontentdata11td"/>
          <w:rFonts w:cs="Cambria"/>
        </w:rPr>
      </w:pPr>
      <w:r w:rsidRPr="00293D2F">
        <w:rPr>
          <w:rStyle w:val="cinicontentdata11td"/>
          <w:rFonts w:cs="Cambria"/>
        </w:rPr>
        <w:t>Elena Casadoro</w:t>
      </w:r>
    </w:p>
    <w:p w:rsidR="001C11E9" w:rsidRPr="00293D2F" w:rsidRDefault="001C11E9" w:rsidP="00566E24">
      <w:pPr>
        <w:pStyle w:val="BodyText"/>
        <w:rPr>
          <w:rStyle w:val="cinicontentdata11td"/>
          <w:rFonts w:cs="Cambria"/>
        </w:rPr>
      </w:pPr>
      <w:r w:rsidRPr="00293D2F">
        <w:rPr>
          <w:rStyle w:val="cinicontentdata11td"/>
          <w:rFonts w:cs="Cambria"/>
        </w:rPr>
        <w:t>Fondazione Giorgio Cini</w:t>
      </w:r>
    </w:p>
    <w:p w:rsidR="001C11E9" w:rsidRPr="00A13630" w:rsidRDefault="001C11E9" w:rsidP="00566E24">
      <w:pPr>
        <w:pStyle w:val="BodyText"/>
        <w:rPr>
          <w:rStyle w:val="cinicontentdata11td"/>
          <w:rFonts w:cs="Cambria"/>
          <w:lang w:val="en-GB"/>
        </w:rPr>
      </w:pPr>
      <w:r w:rsidRPr="00A13630">
        <w:rPr>
          <w:rStyle w:val="cinicontentdata11td"/>
          <w:rFonts w:cs="Cambria"/>
          <w:lang w:val="en-GB"/>
        </w:rPr>
        <w:t>tel. 041 2710280</w:t>
      </w:r>
    </w:p>
    <w:p w:rsidR="001C11E9" w:rsidRPr="00A13630" w:rsidRDefault="001C11E9" w:rsidP="00293D2F">
      <w:pPr>
        <w:rPr>
          <w:rStyle w:val="cinicontentdata11td"/>
          <w:rFonts w:ascii="Garamond" w:hAnsi="Garamond" w:cs="Arial"/>
          <w:i/>
          <w:lang w:val="en-GB"/>
        </w:rPr>
      </w:pPr>
      <w:r w:rsidRPr="00A13630">
        <w:rPr>
          <w:rFonts w:ascii="Garamond" w:hAnsi="Garamond" w:cs="Arial"/>
          <w:i/>
          <w:lang w:val="en-GB"/>
        </w:rPr>
        <w:t>stampa@cini.it</w:t>
      </w:r>
    </w:p>
    <w:p w:rsidR="001C11E9" w:rsidRPr="00A13630" w:rsidRDefault="001C11E9" w:rsidP="007552AE">
      <w:pPr>
        <w:rPr>
          <w:rFonts w:ascii="Garamond" w:hAnsi="Garamond" w:cs="Arial"/>
          <w:bCs/>
          <w:i/>
          <w:lang w:val="en-GB"/>
        </w:rPr>
      </w:pPr>
      <w:r w:rsidRPr="00A13630">
        <w:rPr>
          <w:rFonts w:ascii="Garamond" w:hAnsi="Garamond" w:cs="Arial"/>
          <w:i/>
          <w:lang w:val="en-GB"/>
        </w:rPr>
        <w:t>www.cini.it</w:t>
      </w:r>
    </w:p>
    <w:sectPr w:rsidR="001C11E9" w:rsidRPr="00A13630" w:rsidSect="008854B7">
      <w:headerReference w:type="even" r:id="rId8"/>
      <w:headerReference w:type="default" r:id="rId9"/>
      <w:pgSz w:w="11900" w:h="16840"/>
      <w:pgMar w:top="2268" w:right="1134" w:bottom="2268" w:left="3118"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1E9" w:rsidRDefault="001C11E9">
      <w:r>
        <w:separator/>
      </w:r>
    </w:p>
  </w:endnote>
  <w:endnote w:type="continuationSeparator" w:id="0">
    <w:p w:rsidR="001C11E9" w:rsidRDefault="001C1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1E9" w:rsidRDefault="001C11E9">
      <w:r>
        <w:separator/>
      </w:r>
    </w:p>
  </w:footnote>
  <w:footnote w:type="continuationSeparator" w:id="0">
    <w:p w:rsidR="001C11E9" w:rsidRDefault="001C11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E9" w:rsidRDefault="001C11E9">
    <w:pPr>
      <w:rPr>
        <w:sz w:val="20"/>
        <w:lang w:val="it-IT" w:eastAsia="it-IT"/>
      </w:rP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49" type="#_x0000_t75" style="position:absolute;margin-left:154.9pt;margin-top:754.4pt;width:279.5pt;height:72.25pt;z-index:251658240;visibility:visible;mso-position-horizontal-relative:page;mso-position-vertical-relative:page" strokeweight="1pt">
          <v:imagedata r:id="rId1" o:title=""/>
          <w10:wrap anchorx="page" anchory="page"/>
        </v:shape>
      </w:pict>
    </w:r>
    <w:r>
      <w:rPr>
        <w:noProof/>
        <w:lang w:val="it-IT" w:eastAsia="it-IT"/>
      </w:rPr>
      <w:pict>
        <v:shape id="Immagine 4" o:spid="_x0000_s2050" type="#_x0000_t75" style="position:absolute;margin-left:357.6pt;margin-top:21.45pt;width:180.85pt;height:33.35pt;z-index:251659264;visibility:visible;mso-position-horizontal-relative:page;mso-position-vertical-relative:page" strokeweight="1pt">
          <v:imagedata r:id="rId2"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E9" w:rsidRDefault="001C11E9">
    <w:pPr>
      <w:rPr>
        <w:sz w:val="20"/>
        <w:lang w:val="it-IT" w:eastAsia="it-IT"/>
      </w:rP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51" type="#_x0000_t75" style="position:absolute;margin-left:154.9pt;margin-top:754.4pt;width:279.5pt;height:72.25pt;z-index:251656192;visibility:visible;mso-position-horizontal-relative:page;mso-position-vertical-relative:page" strokeweight="1pt">
          <v:imagedata r:id="rId1" o:title=""/>
          <w10:wrap anchorx="page" anchory="page"/>
        </v:shape>
      </w:pict>
    </w:r>
    <w:r>
      <w:rPr>
        <w:noProof/>
        <w:lang w:val="it-IT" w:eastAsia="it-IT"/>
      </w:rPr>
      <w:pict>
        <v:shape id="Immagine 2" o:spid="_x0000_s2052" type="#_x0000_t75" style="position:absolute;margin-left:357.6pt;margin-top:21.45pt;width:180.85pt;height:33.35pt;z-index:251657216;visibility:visible;mso-position-horizontal-relative:page;mso-position-vertical-relative:page" strokeweight="1pt">
          <v:imagedata r:id="rId2"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numFmt w:val="bullet"/>
      <w:lvlText w:val="-"/>
      <w:lvlJc w:val="left"/>
      <w:pPr>
        <w:tabs>
          <w:tab w:val="num" w:pos="1065"/>
        </w:tabs>
        <w:ind w:left="1065" w:hanging="360"/>
      </w:pPr>
      <w:rPr>
        <w:rFonts w:ascii="Times New Roman" w:hAnsi="Times New Roman"/>
      </w:rPr>
    </w:lvl>
    <w:lvl w:ilvl="1">
      <w:start w:val="1"/>
      <w:numFmt w:val="bullet"/>
      <w:lvlText w:val="o"/>
      <w:lvlJc w:val="left"/>
      <w:pPr>
        <w:tabs>
          <w:tab w:val="num" w:pos="1785"/>
        </w:tabs>
        <w:ind w:left="1785" w:hanging="360"/>
      </w:pPr>
      <w:rPr>
        <w:rFonts w:ascii="Courier New" w:hAnsi="Courier New"/>
      </w:rPr>
    </w:lvl>
    <w:lvl w:ilvl="2">
      <w:start w:val="1"/>
      <w:numFmt w:val="bullet"/>
      <w:lvlText w:val=""/>
      <w:lvlJc w:val="left"/>
      <w:pPr>
        <w:tabs>
          <w:tab w:val="num" w:pos="2505"/>
        </w:tabs>
        <w:ind w:left="2505" w:hanging="360"/>
      </w:pPr>
      <w:rPr>
        <w:rFonts w:ascii="Wingdings" w:hAnsi="Wingdings"/>
      </w:rPr>
    </w:lvl>
    <w:lvl w:ilvl="3">
      <w:start w:val="1"/>
      <w:numFmt w:val="bullet"/>
      <w:pStyle w:val="Heading4"/>
      <w:lvlText w:val=""/>
      <w:lvlJc w:val="left"/>
      <w:pPr>
        <w:tabs>
          <w:tab w:val="num" w:pos="3225"/>
        </w:tabs>
        <w:ind w:left="3225" w:hanging="360"/>
      </w:pPr>
      <w:rPr>
        <w:rFonts w:ascii="Symbol" w:hAnsi="Symbol"/>
      </w:rPr>
    </w:lvl>
    <w:lvl w:ilvl="4">
      <w:start w:val="1"/>
      <w:numFmt w:val="bullet"/>
      <w:lvlText w:val="o"/>
      <w:lvlJc w:val="left"/>
      <w:pPr>
        <w:tabs>
          <w:tab w:val="num" w:pos="3945"/>
        </w:tabs>
        <w:ind w:left="3945" w:hanging="360"/>
      </w:pPr>
      <w:rPr>
        <w:rFonts w:ascii="Courier New" w:hAnsi="Courier New"/>
      </w:rPr>
    </w:lvl>
    <w:lvl w:ilvl="5">
      <w:start w:val="1"/>
      <w:numFmt w:val="bullet"/>
      <w:lvlText w:val=""/>
      <w:lvlJc w:val="left"/>
      <w:pPr>
        <w:tabs>
          <w:tab w:val="num" w:pos="4665"/>
        </w:tabs>
        <w:ind w:left="4665" w:hanging="360"/>
      </w:pPr>
      <w:rPr>
        <w:rFonts w:ascii="Wingdings" w:hAnsi="Wingdings"/>
      </w:rPr>
    </w:lvl>
    <w:lvl w:ilvl="6">
      <w:start w:val="1"/>
      <w:numFmt w:val="bullet"/>
      <w:lvlText w:val=""/>
      <w:lvlJc w:val="left"/>
      <w:pPr>
        <w:tabs>
          <w:tab w:val="num" w:pos="5385"/>
        </w:tabs>
        <w:ind w:left="5385" w:hanging="360"/>
      </w:pPr>
      <w:rPr>
        <w:rFonts w:ascii="Symbol" w:hAnsi="Symbol"/>
      </w:rPr>
    </w:lvl>
    <w:lvl w:ilvl="7">
      <w:start w:val="1"/>
      <w:numFmt w:val="bullet"/>
      <w:lvlText w:val="o"/>
      <w:lvlJc w:val="left"/>
      <w:pPr>
        <w:tabs>
          <w:tab w:val="num" w:pos="6105"/>
        </w:tabs>
        <w:ind w:left="6105" w:hanging="360"/>
      </w:pPr>
      <w:rPr>
        <w:rFonts w:ascii="Courier New" w:hAnsi="Courier New"/>
      </w:rPr>
    </w:lvl>
    <w:lvl w:ilvl="8">
      <w:start w:val="1"/>
      <w:numFmt w:val="bullet"/>
      <w:lvlText w:val=""/>
      <w:lvlJc w:val="left"/>
      <w:pPr>
        <w:tabs>
          <w:tab w:val="num" w:pos="6825"/>
        </w:tabs>
        <w:ind w:left="6825" w:hanging="360"/>
      </w:pPr>
      <w:rPr>
        <w:rFonts w:ascii="Wingdings" w:hAnsi="Wingdings"/>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737"/>
    <w:rsid w:val="00026CAF"/>
    <w:rsid w:val="0003396D"/>
    <w:rsid w:val="0004096F"/>
    <w:rsid w:val="00055B2E"/>
    <w:rsid w:val="000570A3"/>
    <w:rsid w:val="000A2A4F"/>
    <w:rsid w:val="0013363E"/>
    <w:rsid w:val="00152C1B"/>
    <w:rsid w:val="001A4B8E"/>
    <w:rsid w:val="001B6B85"/>
    <w:rsid w:val="001B72B0"/>
    <w:rsid w:val="001C0393"/>
    <w:rsid w:val="001C11E9"/>
    <w:rsid w:val="001D051D"/>
    <w:rsid w:val="001E4784"/>
    <w:rsid w:val="002228FB"/>
    <w:rsid w:val="002259AC"/>
    <w:rsid w:val="002462E3"/>
    <w:rsid w:val="00275996"/>
    <w:rsid w:val="002855A0"/>
    <w:rsid w:val="00293D2F"/>
    <w:rsid w:val="002B05D3"/>
    <w:rsid w:val="002B6E13"/>
    <w:rsid w:val="002C1432"/>
    <w:rsid w:val="00347766"/>
    <w:rsid w:val="003A3032"/>
    <w:rsid w:val="003D4CAA"/>
    <w:rsid w:val="00421840"/>
    <w:rsid w:val="00441F3B"/>
    <w:rsid w:val="00445E0B"/>
    <w:rsid w:val="004A7F8D"/>
    <w:rsid w:val="004D179F"/>
    <w:rsid w:val="004E2BDB"/>
    <w:rsid w:val="004F7184"/>
    <w:rsid w:val="00525576"/>
    <w:rsid w:val="0054264A"/>
    <w:rsid w:val="00553EA5"/>
    <w:rsid w:val="0056579A"/>
    <w:rsid w:val="00566E24"/>
    <w:rsid w:val="00572FE8"/>
    <w:rsid w:val="00585F7D"/>
    <w:rsid w:val="005F228A"/>
    <w:rsid w:val="00612124"/>
    <w:rsid w:val="006161C9"/>
    <w:rsid w:val="0061789F"/>
    <w:rsid w:val="006274A0"/>
    <w:rsid w:val="00685799"/>
    <w:rsid w:val="006933EA"/>
    <w:rsid w:val="00693B46"/>
    <w:rsid w:val="00695A53"/>
    <w:rsid w:val="00713F49"/>
    <w:rsid w:val="0071709D"/>
    <w:rsid w:val="00732954"/>
    <w:rsid w:val="00736A45"/>
    <w:rsid w:val="007552AE"/>
    <w:rsid w:val="00762DF5"/>
    <w:rsid w:val="007737BC"/>
    <w:rsid w:val="007D7783"/>
    <w:rsid w:val="00800AD7"/>
    <w:rsid w:val="00811549"/>
    <w:rsid w:val="00820250"/>
    <w:rsid w:val="00826109"/>
    <w:rsid w:val="0082683E"/>
    <w:rsid w:val="008854B7"/>
    <w:rsid w:val="008B128D"/>
    <w:rsid w:val="008E7824"/>
    <w:rsid w:val="0092656E"/>
    <w:rsid w:val="00927D27"/>
    <w:rsid w:val="00943DD9"/>
    <w:rsid w:val="00987F11"/>
    <w:rsid w:val="0099003A"/>
    <w:rsid w:val="0099293A"/>
    <w:rsid w:val="009B7CDA"/>
    <w:rsid w:val="009F0BC4"/>
    <w:rsid w:val="009F4039"/>
    <w:rsid w:val="00A13630"/>
    <w:rsid w:val="00A424F5"/>
    <w:rsid w:val="00A84C9E"/>
    <w:rsid w:val="00A96A81"/>
    <w:rsid w:val="00AF25F5"/>
    <w:rsid w:val="00AF7903"/>
    <w:rsid w:val="00B06930"/>
    <w:rsid w:val="00B61ABB"/>
    <w:rsid w:val="00B67217"/>
    <w:rsid w:val="00B73F11"/>
    <w:rsid w:val="00B81158"/>
    <w:rsid w:val="00BA6A23"/>
    <w:rsid w:val="00BF1ED5"/>
    <w:rsid w:val="00C075C4"/>
    <w:rsid w:val="00C1177D"/>
    <w:rsid w:val="00C14FF6"/>
    <w:rsid w:val="00C2476F"/>
    <w:rsid w:val="00C41241"/>
    <w:rsid w:val="00C87EC2"/>
    <w:rsid w:val="00C93827"/>
    <w:rsid w:val="00CA438C"/>
    <w:rsid w:val="00CA72E1"/>
    <w:rsid w:val="00D059D6"/>
    <w:rsid w:val="00D80247"/>
    <w:rsid w:val="00D859B8"/>
    <w:rsid w:val="00D92CE6"/>
    <w:rsid w:val="00DA3AE0"/>
    <w:rsid w:val="00DA44C5"/>
    <w:rsid w:val="00DC0C93"/>
    <w:rsid w:val="00E4694C"/>
    <w:rsid w:val="00E703BF"/>
    <w:rsid w:val="00E76FB3"/>
    <w:rsid w:val="00E8600E"/>
    <w:rsid w:val="00EC5412"/>
    <w:rsid w:val="00ED3378"/>
    <w:rsid w:val="00F41B92"/>
    <w:rsid w:val="00F42171"/>
    <w:rsid w:val="00F61BF8"/>
    <w:rsid w:val="00F72608"/>
    <w:rsid w:val="00F73737"/>
    <w:rsid w:val="00F842E8"/>
    <w:rsid w:val="00F92BCA"/>
    <w:rsid w:val="00FA2B5F"/>
    <w:rsid w:val="00FB480A"/>
    <w:rsid w:val="00FE464F"/>
    <w:rsid w:val="00FF1DF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737"/>
    <w:rPr>
      <w:sz w:val="24"/>
      <w:szCs w:val="24"/>
      <w:lang w:val="en-US" w:eastAsia="en-US"/>
    </w:rPr>
  </w:style>
  <w:style w:type="paragraph" w:styleId="Heading1">
    <w:name w:val="heading 1"/>
    <w:basedOn w:val="Normal"/>
    <w:next w:val="Normal"/>
    <w:link w:val="Heading1Char"/>
    <w:uiPriority w:val="99"/>
    <w:qFormat/>
    <w:locked/>
    <w:rsid w:val="001E4784"/>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9"/>
    <w:qFormat/>
    <w:locked/>
    <w:rsid w:val="00F73737"/>
    <w:pPr>
      <w:keepNext/>
      <w:numPr>
        <w:ilvl w:val="3"/>
        <w:numId w:val="1"/>
      </w:numPr>
      <w:suppressAutoHyphens/>
      <w:jc w:val="right"/>
      <w:outlineLvl w:val="3"/>
    </w:pPr>
    <w:rPr>
      <w:rFonts w:ascii="Garamond" w:hAnsi="Garamond"/>
      <w:b/>
      <w:bCs/>
      <w:sz w:val="22"/>
      <w:lang w:val="fr-FR"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5412"/>
    <w:rPr>
      <w:rFonts w:ascii="Cambria" w:hAnsi="Cambria" w:cs="Times New Roman"/>
      <w:b/>
      <w:bCs/>
      <w:kern w:val="32"/>
      <w:sz w:val="32"/>
      <w:szCs w:val="32"/>
      <w:lang w:val="en-US" w:eastAsia="en-US"/>
    </w:rPr>
  </w:style>
  <w:style w:type="character" w:customStyle="1" w:styleId="Heading4Char">
    <w:name w:val="Heading 4 Char"/>
    <w:basedOn w:val="DefaultParagraphFont"/>
    <w:link w:val="Heading4"/>
    <w:uiPriority w:val="99"/>
    <w:semiHidden/>
    <w:locked/>
    <w:rsid w:val="00EC5412"/>
    <w:rPr>
      <w:rFonts w:ascii="Calibri" w:hAnsi="Calibri" w:cs="Times New Roman"/>
      <w:b/>
      <w:bCs/>
      <w:sz w:val="28"/>
      <w:szCs w:val="28"/>
      <w:lang w:val="en-US" w:eastAsia="en-US"/>
    </w:rPr>
  </w:style>
  <w:style w:type="paragraph" w:customStyle="1" w:styleId="Corpo">
    <w:name w:val="Corpo"/>
    <w:uiPriority w:val="99"/>
    <w:rsid w:val="008854B7"/>
    <w:rPr>
      <w:rFonts w:ascii="Helvetica" w:hAnsi="Helvetica"/>
      <w:color w:val="000000"/>
      <w:sz w:val="24"/>
      <w:szCs w:val="20"/>
    </w:rPr>
  </w:style>
  <w:style w:type="character" w:styleId="Hyperlink">
    <w:name w:val="Hyperlink"/>
    <w:basedOn w:val="DefaultParagraphFont"/>
    <w:uiPriority w:val="99"/>
    <w:locked/>
    <w:rsid w:val="00F73737"/>
    <w:rPr>
      <w:rFonts w:cs="Times New Roman"/>
      <w:color w:val="0000FF"/>
      <w:u w:val="single"/>
    </w:rPr>
  </w:style>
  <w:style w:type="character" w:customStyle="1" w:styleId="cinicontentdata11td">
    <w:name w:val="cinicontentdata11td"/>
    <w:basedOn w:val="DefaultParagraphFont"/>
    <w:uiPriority w:val="99"/>
    <w:rsid w:val="00F73737"/>
    <w:rPr>
      <w:rFonts w:cs="Times New Roman"/>
    </w:rPr>
  </w:style>
  <w:style w:type="character" w:styleId="Strong">
    <w:name w:val="Strong"/>
    <w:basedOn w:val="DefaultParagraphFont"/>
    <w:uiPriority w:val="99"/>
    <w:qFormat/>
    <w:locked/>
    <w:rsid w:val="001E4784"/>
    <w:rPr>
      <w:rFonts w:cs="Times New Roman"/>
      <w:b/>
      <w:bCs/>
    </w:rPr>
  </w:style>
  <w:style w:type="character" w:customStyle="1" w:styleId="apple-converted-space">
    <w:name w:val="apple-converted-space"/>
    <w:basedOn w:val="DefaultParagraphFont"/>
    <w:uiPriority w:val="99"/>
    <w:rsid w:val="001E4784"/>
    <w:rPr>
      <w:rFonts w:cs="Times New Roman"/>
    </w:rPr>
  </w:style>
  <w:style w:type="paragraph" w:styleId="Title">
    <w:name w:val="Title"/>
    <w:basedOn w:val="Normal"/>
    <w:link w:val="TitleChar"/>
    <w:uiPriority w:val="99"/>
    <w:qFormat/>
    <w:locked/>
    <w:rsid w:val="002228FB"/>
    <w:pPr>
      <w:jc w:val="center"/>
    </w:pPr>
    <w:rPr>
      <w:sz w:val="28"/>
      <w:lang w:val="it-IT" w:eastAsia="it-IT"/>
    </w:rPr>
  </w:style>
  <w:style w:type="character" w:customStyle="1" w:styleId="TitleChar">
    <w:name w:val="Title Char"/>
    <w:basedOn w:val="DefaultParagraphFont"/>
    <w:link w:val="Title"/>
    <w:uiPriority w:val="99"/>
    <w:locked/>
    <w:rsid w:val="00EC5412"/>
    <w:rPr>
      <w:rFonts w:ascii="Cambria" w:hAnsi="Cambria" w:cs="Times New Roman"/>
      <w:b/>
      <w:bCs/>
      <w:kern w:val="28"/>
      <w:sz w:val="32"/>
      <w:szCs w:val="32"/>
      <w:lang w:val="en-US" w:eastAsia="en-US"/>
    </w:rPr>
  </w:style>
  <w:style w:type="character" w:customStyle="1" w:styleId="datecapitalize">
    <w:name w:val="date capitalize"/>
    <w:basedOn w:val="DefaultParagraphFont"/>
    <w:uiPriority w:val="99"/>
    <w:rsid w:val="002228FB"/>
    <w:rPr>
      <w:rFonts w:cs="Times New Roman"/>
    </w:rPr>
  </w:style>
  <w:style w:type="paragraph" w:styleId="BodyText">
    <w:name w:val="Body Text"/>
    <w:basedOn w:val="Normal"/>
    <w:link w:val="BodyTextChar"/>
    <w:uiPriority w:val="99"/>
    <w:locked/>
    <w:rsid w:val="0061789F"/>
    <w:pPr>
      <w:widowControl w:val="0"/>
      <w:suppressAutoHyphens/>
      <w:jc w:val="both"/>
    </w:pPr>
    <w:rPr>
      <w:rFonts w:ascii="Garamond" w:hAnsi="Garamond" w:cs="Cambria"/>
      <w:lang w:val="it-IT" w:eastAsia="ar-SA"/>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13273428">
      <w:marLeft w:val="0"/>
      <w:marRight w:val="0"/>
      <w:marTop w:val="0"/>
      <w:marBottom w:val="0"/>
      <w:divBdr>
        <w:top w:val="none" w:sz="0" w:space="0" w:color="auto"/>
        <w:left w:val="none" w:sz="0" w:space="0" w:color="auto"/>
        <w:bottom w:val="none" w:sz="0" w:space="0" w:color="auto"/>
        <w:right w:val="none" w:sz="0" w:space="0" w:color="auto"/>
      </w:divBdr>
      <w:divsChild>
        <w:div w:id="1213273427">
          <w:marLeft w:val="0"/>
          <w:marRight w:val="0"/>
          <w:marTop w:val="600"/>
          <w:marBottom w:val="0"/>
          <w:divBdr>
            <w:top w:val="none" w:sz="0" w:space="0" w:color="auto"/>
            <w:left w:val="none" w:sz="0" w:space="0" w:color="auto"/>
            <w:bottom w:val="none" w:sz="0" w:space="0" w:color="auto"/>
            <w:right w:val="none" w:sz="0" w:space="0" w:color="auto"/>
          </w:divBdr>
        </w:div>
        <w:div w:id="1213273439">
          <w:marLeft w:val="0"/>
          <w:marRight w:val="0"/>
          <w:marTop w:val="0"/>
          <w:marBottom w:val="0"/>
          <w:divBdr>
            <w:top w:val="none" w:sz="0" w:space="0" w:color="auto"/>
            <w:left w:val="none" w:sz="0" w:space="0" w:color="auto"/>
            <w:bottom w:val="none" w:sz="0" w:space="0" w:color="auto"/>
            <w:right w:val="none" w:sz="0" w:space="0" w:color="auto"/>
          </w:divBdr>
          <w:divsChild>
            <w:div w:id="1213273432">
              <w:marLeft w:val="0"/>
              <w:marRight w:val="0"/>
              <w:marTop w:val="0"/>
              <w:marBottom w:val="0"/>
              <w:divBdr>
                <w:top w:val="single" w:sz="12" w:space="0" w:color="DDDDDD"/>
                <w:left w:val="single" w:sz="12" w:space="0" w:color="DDDDDD"/>
                <w:bottom w:val="single" w:sz="12" w:space="0" w:color="DDDDDD"/>
                <w:right w:val="single" w:sz="12" w:space="0" w:color="DDDDDD"/>
              </w:divBdr>
              <w:divsChild>
                <w:div w:id="12132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437">
      <w:marLeft w:val="0"/>
      <w:marRight w:val="0"/>
      <w:marTop w:val="0"/>
      <w:marBottom w:val="0"/>
      <w:divBdr>
        <w:top w:val="none" w:sz="0" w:space="0" w:color="auto"/>
        <w:left w:val="none" w:sz="0" w:space="0" w:color="auto"/>
        <w:bottom w:val="none" w:sz="0" w:space="0" w:color="auto"/>
        <w:right w:val="none" w:sz="0" w:space="0" w:color="auto"/>
      </w:divBdr>
      <w:divsChild>
        <w:div w:id="1213273433">
          <w:marLeft w:val="0"/>
          <w:marRight w:val="0"/>
          <w:marTop w:val="600"/>
          <w:marBottom w:val="0"/>
          <w:divBdr>
            <w:top w:val="none" w:sz="0" w:space="0" w:color="auto"/>
            <w:left w:val="none" w:sz="0" w:space="0" w:color="auto"/>
            <w:bottom w:val="none" w:sz="0" w:space="0" w:color="auto"/>
            <w:right w:val="none" w:sz="0" w:space="0" w:color="auto"/>
          </w:divBdr>
        </w:div>
        <w:div w:id="1213273434">
          <w:marLeft w:val="0"/>
          <w:marRight w:val="0"/>
          <w:marTop w:val="0"/>
          <w:marBottom w:val="0"/>
          <w:divBdr>
            <w:top w:val="none" w:sz="0" w:space="0" w:color="auto"/>
            <w:left w:val="none" w:sz="0" w:space="0" w:color="auto"/>
            <w:bottom w:val="none" w:sz="0" w:space="0" w:color="auto"/>
            <w:right w:val="none" w:sz="0" w:space="0" w:color="auto"/>
          </w:divBdr>
          <w:divsChild>
            <w:div w:id="1213273430">
              <w:marLeft w:val="0"/>
              <w:marRight w:val="0"/>
              <w:marTop w:val="0"/>
              <w:marBottom w:val="0"/>
              <w:divBdr>
                <w:top w:val="single" w:sz="12" w:space="0" w:color="DDDDDD"/>
                <w:left w:val="single" w:sz="12" w:space="0" w:color="DDDDDD"/>
                <w:bottom w:val="single" w:sz="12" w:space="0" w:color="DDDDDD"/>
                <w:right w:val="single" w:sz="12" w:space="0" w:color="DDDDDD"/>
              </w:divBdr>
              <w:divsChild>
                <w:div w:id="1213273424">
                  <w:marLeft w:val="0"/>
                  <w:marRight w:val="0"/>
                  <w:marTop w:val="0"/>
                  <w:marBottom w:val="0"/>
                  <w:divBdr>
                    <w:top w:val="none" w:sz="0" w:space="0" w:color="auto"/>
                    <w:left w:val="none" w:sz="0" w:space="0" w:color="auto"/>
                    <w:bottom w:val="none" w:sz="0" w:space="0" w:color="auto"/>
                    <w:right w:val="none" w:sz="0" w:space="0" w:color="auto"/>
                  </w:divBdr>
                </w:div>
                <w:div w:id="1213273426">
                  <w:marLeft w:val="0"/>
                  <w:marRight w:val="0"/>
                  <w:marTop w:val="0"/>
                  <w:marBottom w:val="0"/>
                  <w:divBdr>
                    <w:top w:val="none" w:sz="0" w:space="0" w:color="auto"/>
                    <w:left w:val="none" w:sz="0" w:space="0" w:color="auto"/>
                    <w:bottom w:val="none" w:sz="0" w:space="0" w:color="auto"/>
                    <w:right w:val="none" w:sz="0" w:space="0" w:color="auto"/>
                  </w:divBdr>
                </w:div>
                <w:div w:id="12132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438">
      <w:marLeft w:val="0"/>
      <w:marRight w:val="0"/>
      <w:marTop w:val="0"/>
      <w:marBottom w:val="0"/>
      <w:divBdr>
        <w:top w:val="none" w:sz="0" w:space="0" w:color="auto"/>
        <w:left w:val="none" w:sz="0" w:space="0" w:color="auto"/>
        <w:bottom w:val="none" w:sz="0" w:space="0" w:color="auto"/>
        <w:right w:val="none" w:sz="0" w:space="0" w:color="auto"/>
      </w:divBdr>
      <w:divsChild>
        <w:div w:id="1213273425">
          <w:marLeft w:val="0"/>
          <w:marRight w:val="0"/>
          <w:marTop w:val="0"/>
          <w:marBottom w:val="255"/>
          <w:divBdr>
            <w:top w:val="none" w:sz="0" w:space="0" w:color="auto"/>
            <w:left w:val="none" w:sz="0" w:space="0" w:color="auto"/>
            <w:bottom w:val="none" w:sz="0" w:space="0" w:color="auto"/>
            <w:right w:val="none" w:sz="0" w:space="0" w:color="auto"/>
          </w:divBdr>
        </w:div>
        <w:div w:id="1213273429">
          <w:marLeft w:val="0"/>
          <w:marRight w:val="0"/>
          <w:marTop w:val="0"/>
          <w:marBottom w:val="150"/>
          <w:divBdr>
            <w:top w:val="none" w:sz="0" w:space="0" w:color="auto"/>
            <w:left w:val="none" w:sz="0" w:space="0" w:color="auto"/>
            <w:bottom w:val="none" w:sz="0" w:space="0" w:color="auto"/>
            <w:right w:val="none" w:sz="0" w:space="0" w:color="auto"/>
          </w:divBdr>
        </w:div>
        <w:div w:id="1213273431">
          <w:marLeft w:val="0"/>
          <w:marRight w:val="0"/>
          <w:marTop w:val="0"/>
          <w:marBottom w:val="150"/>
          <w:divBdr>
            <w:top w:val="none" w:sz="0" w:space="0" w:color="auto"/>
            <w:left w:val="none" w:sz="0" w:space="0" w:color="auto"/>
            <w:bottom w:val="none" w:sz="0" w:space="0" w:color="auto"/>
            <w:right w:val="none" w:sz="0" w:space="0" w:color="auto"/>
          </w:divBdr>
        </w:div>
        <w:div w:id="1213273435">
          <w:marLeft w:val="0"/>
          <w:marRight w:val="0"/>
          <w:marTop w:val="0"/>
          <w:marBottom w:val="150"/>
          <w:divBdr>
            <w:top w:val="none" w:sz="0" w:space="0" w:color="auto"/>
            <w:left w:val="none" w:sz="0" w:space="0" w:color="auto"/>
            <w:bottom w:val="none" w:sz="0" w:space="0" w:color="auto"/>
            <w:right w:val="none" w:sz="0" w:space="0" w:color="auto"/>
          </w:divBdr>
        </w:div>
        <w:div w:id="1213273441">
          <w:marLeft w:val="0"/>
          <w:marRight w:val="0"/>
          <w:marTop w:val="0"/>
          <w:marBottom w:val="150"/>
          <w:divBdr>
            <w:top w:val="none" w:sz="0" w:space="0" w:color="auto"/>
            <w:left w:val="none" w:sz="0" w:space="0" w:color="auto"/>
            <w:bottom w:val="none" w:sz="0" w:space="0" w:color="auto"/>
            <w:right w:val="none" w:sz="0" w:space="0" w:color="auto"/>
          </w:divBdr>
        </w:div>
      </w:divsChild>
    </w:div>
    <w:div w:id="1213273442">
      <w:marLeft w:val="0"/>
      <w:marRight w:val="0"/>
      <w:marTop w:val="0"/>
      <w:marBottom w:val="0"/>
      <w:divBdr>
        <w:top w:val="none" w:sz="0" w:space="0" w:color="auto"/>
        <w:left w:val="none" w:sz="0" w:space="0" w:color="auto"/>
        <w:bottom w:val="none" w:sz="0" w:space="0" w:color="auto"/>
        <w:right w:val="none" w:sz="0" w:space="0" w:color="auto"/>
      </w:divBdr>
    </w:div>
    <w:div w:id="1213273443">
      <w:marLeft w:val="0"/>
      <w:marRight w:val="0"/>
      <w:marTop w:val="0"/>
      <w:marBottom w:val="0"/>
      <w:divBdr>
        <w:top w:val="none" w:sz="0" w:space="0" w:color="auto"/>
        <w:left w:val="none" w:sz="0" w:space="0" w:color="auto"/>
        <w:bottom w:val="none" w:sz="0" w:space="0" w:color="auto"/>
        <w:right w:val="none" w:sz="0" w:space="0" w:color="auto"/>
      </w:divBdr>
    </w:div>
    <w:div w:id="1213273444">
      <w:marLeft w:val="0"/>
      <w:marRight w:val="0"/>
      <w:marTop w:val="0"/>
      <w:marBottom w:val="0"/>
      <w:divBdr>
        <w:top w:val="none" w:sz="0" w:space="0" w:color="auto"/>
        <w:left w:val="none" w:sz="0" w:space="0" w:color="auto"/>
        <w:bottom w:val="none" w:sz="0" w:space="0" w:color="auto"/>
        <w:right w:val="none" w:sz="0" w:space="0" w:color="auto"/>
      </w:divBdr>
    </w:div>
    <w:div w:id="1213273445">
      <w:marLeft w:val="0"/>
      <w:marRight w:val="0"/>
      <w:marTop w:val="0"/>
      <w:marBottom w:val="0"/>
      <w:divBdr>
        <w:top w:val="none" w:sz="0" w:space="0" w:color="auto"/>
        <w:left w:val="none" w:sz="0" w:space="0" w:color="auto"/>
        <w:bottom w:val="none" w:sz="0" w:space="0" w:color="auto"/>
        <w:right w:val="none" w:sz="0" w:space="0" w:color="auto"/>
      </w:divBdr>
    </w:div>
    <w:div w:id="1213273446">
      <w:marLeft w:val="0"/>
      <w:marRight w:val="0"/>
      <w:marTop w:val="0"/>
      <w:marBottom w:val="0"/>
      <w:divBdr>
        <w:top w:val="none" w:sz="0" w:space="0" w:color="auto"/>
        <w:left w:val="none" w:sz="0" w:space="0" w:color="auto"/>
        <w:bottom w:val="none" w:sz="0" w:space="0" w:color="auto"/>
        <w:right w:val="none" w:sz="0" w:space="0" w:color="auto"/>
      </w:divBdr>
    </w:div>
    <w:div w:id="1213273447">
      <w:marLeft w:val="0"/>
      <w:marRight w:val="0"/>
      <w:marTop w:val="0"/>
      <w:marBottom w:val="0"/>
      <w:divBdr>
        <w:top w:val="none" w:sz="0" w:space="0" w:color="auto"/>
        <w:left w:val="none" w:sz="0" w:space="0" w:color="auto"/>
        <w:bottom w:val="none" w:sz="0" w:space="0" w:color="auto"/>
        <w:right w:val="none" w:sz="0" w:space="0" w:color="auto"/>
      </w:divBdr>
    </w:div>
    <w:div w:id="1213273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1874</Words>
  <Characters>10682</Characters>
  <Application>Microsoft Office Outlook</Application>
  <DocSecurity>0</DocSecurity>
  <Lines>0</Lines>
  <Paragraphs>0</Paragraphs>
  <ScaleCrop>false</ScaleCrop>
  <Company>FONDAZIONE GIORGIO CINI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l’occasione dell’Art Night Venice</dc:title>
  <dc:subject/>
  <dc:creator>stage2</dc:creator>
  <cp:keywords/>
  <dc:description/>
  <cp:lastModifiedBy>matteo.nodari</cp:lastModifiedBy>
  <cp:revision>4</cp:revision>
  <dcterms:created xsi:type="dcterms:W3CDTF">2014-12-18T09:46:00Z</dcterms:created>
  <dcterms:modified xsi:type="dcterms:W3CDTF">2014-12-18T12:24:00Z</dcterms:modified>
</cp:coreProperties>
</file>